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9A4" w:rsidRDefault="002F39A4" w:rsidP="002F39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języka niemieckiego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dla klasy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3b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2025/2026 </w:t>
      </w:r>
    </w:p>
    <w:p w:rsidR="002F39A4" w:rsidRPr="00725658" w:rsidRDefault="002F39A4" w:rsidP="002F39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 oparciu o program nauczania </w:t>
      </w:r>
      <w:r w:rsidRPr="00725658">
        <w:rPr>
          <w:rFonts w:ascii="Times New Roman" w:hAnsi="Times New Roman" w:cs="Times New Roman"/>
          <w:b/>
          <w:bCs/>
          <w:sz w:val="24"/>
          <w:szCs w:val="24"/>
        </w:rPr>
        <w:t>„Między sąsiadami” Program nauczania języka niemieckiego w szkole ponadpodstawowej</w:t>
      </w:r>
    </w:p>
    <w:p w:rsidR="002F39A4" w:rsidRDefault="002F39A4" w:rsidP="002F39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5658">
        <w:rPr>
          <w:rFonts w:ascii="Times New Roman" w:hAnsi="Times New Roman" w:cs="Times New Roman"/>
          <w:b/>
          <w:bCs/>
          <w:sz w:val="24"/>
          <w:szCs w:val="24"/>
        </w:rPr>
        <w:t xml:space="preserve">(w kontekście dydaktyki mediacyjnej) Autor: dr hab. Przemysław E. </w:t>
      </w:r>
      <w:proofErr w:type="spellStart"/>
      <w:r w:rsidRPr="00725658">
        <w:rPr>
          <w:rFonts w:ascii="Times New Roman" w:hAnsi="Times New Roman" w:cs="Times New Roman"/>
          <w:b/>
          <w:bCs/>
          <w:sz w:val="24"/>
          <w:szCs w:val="24"/>
        </w:rPr>
        <w:t>Gębal</w:t>
      </w:r>
      <w:proofErr w:type="spellEnd"/>
    </w:p>
    <w:p w:rsidR="002F39A4" w:rsidRPr="00460F9E" w:rsidRDefault="002F39A4" w:rsidP="002F39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>oraz sposoby sprawdzania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uczniów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p w:rsidR="002F39A4" w:rsidRPr="000570D7" w:rsidRDefault="002F39A4" w:rsidP="002F39A4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b/>
          <w:sz w:val="32"/>
          <w:szCs w:val="32"/>
        </w:rPr>
      </w:pPr>
      <w:r w:rsidRPr="000570D7">
        <w:rPr>
          <w:b/>
          <w:sz w:val="32"/>
          <w:szCs w:val="32"/>
        </w:rPr>
        <w:t>Wymagania edukacyjne</w:t>
      </w:r>
    </w:p>
    <w:p w:rsidR="00FC5FD2" w:rsidRDefault="00FC5FD2" w:rsidP="00FC5FD2">
      <w:pPr>
        <w:spacing w:line="240" w:lineRule="auto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Schritte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intrnational</w:t>
      </w:r>
      <w:proofErr w:type="spellEnd"/>
      <w:r>
        <w:rPr>
          <w:b/>
          <w:sz w:val="36"/>
          <w:szCs w:val="36"/>
        </w:rPr>
        <w:t xml:space="preserve"> NEU 3 ( A 2.1 )                                                            </w:t>
      </w:r>
    </w:p>
    <w:p w:rsidR="00FC5FD2" w:rsidRDefault="00FC5FD2" w:rsidP="00FC5FD2">
      <w:pPr>
        <w:spacing w:line="240" w:lineRule="auto"/>
        <w:rPr>
          <w:b/>
          <w:sz w:val="36"/>
          <w:szCs w:val="36"/>
        </w:rPr>
      </w:pPr>
      <w:r>
        <w:rPr>
          <w:b/>
          <w:sz w:val="32"/>
          <w:szCs w:val="32"/>
        </w:rPr>
        <w:t>Język niemiecki dla liceum i technikum – Podręcznik i Zeszyt ćwiczeń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p w:rsidR="00FC5FD2" w:rsidRDefault="00FC5FD2" w:rsidP="00FC5FD2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Wymagania edukacyjne zostały sformułowane zgodnie z założeniami podstawy programowej nauczania języka obcego nowożytnego nauczanego jako drugiego ( od początku lub jako kontynuacja po szkole podstawowej ) w liceum lub technikum. Stanowią one propozycję systemu oceny uczniów w klasach pracujących z podręcznikiem </w:t>
      </w:r>
      <w:proofErr w:type="spellStart"/>
      <w:r>
        <w:rPr>
          <w:rFonts w:ascii="Calibri" w:hAnsi="Calibri" w:cs="Calibri"/>
          <w:sz w:val="24"/>
          <w:szCs w:val="24"/>
        </w:rPr>
        <w:t>Schritte</w:t>
      </w:r>
      <w:proofErr w:type="spellEnd"/>
      <w:r>
        <w:rPr>
          <w:rFonts w:ascii="Calibri" w:hAnsi="Calibri" w:cs="Calibri"/>
          <w:sz w:val="24"/>
          <w:szCs w:val="24"/>
        </w:rPr>
        <w:t xml:space="preserve"> international NEU 3.</w:t>
      </w:r>
    </w:p>
    <w:tbl>
      <w:tblPr>
        <w:tblW w:w="13994" w:type="dxa"/>
        <w:tblInd w:w="226" w:type="dxa"/>
        <w:tblLayout w:type="fixed"/>
        <w:tblLook w:val="04A0"/>
      </w:tblPr>
      <w:tblGrid>
        <w:gridCol w:w="548"/>
        <w:gridCol w:w="1713"/>
        <w:gridCol w:w="818"/>
        <w:gridCol w:w="1875"/>
        <w:gridCol w:w="2211"/>
        <w:gridCol w:w="2325"/>
        <w:gridCol w:w="2320"/>
        <w:gridCol w:w="2184"/>
      </w:tblGrid>
      <w:tr w:rsidR="00FC5FD2" w:rsidTr="00A1678A">
        <w:tc>
          <w:tcPr>
            <w:tcW w:w="3079" w:type="dxa"/>
            <w:gridSpan w:val="3"/>
            <w:tcBorders>
              <w:right w:val="nil"/>
            </w:tcBorders>
            <w:shd w:val="clear" w:color="auto" w:fill="00B0F0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5" w:type="dxa"/>
            <w:gridSpan w:val="5"/>
            <w:shd w:val="clear" w:color="auto" w:fill="00B0F0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1: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Ankommen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val="de-DE"/>
              </w:rPr>
            </w:pPr>
          </w:p>
        </w:tc>
      </w:tr>
      <w:tr w:rsidR="00FC5FD2" w:rsidTr="00A1678A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Uczeń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Uczeń</w:t>
            </w:r>
          </w:p>
        </w:tc>
      </w:tr>
      <w:tr w:rsidR="00FC5FD2" w:rsidTr="00A1678A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 zaawansowane </w:t>
            </w:r>
            <w:r>
              <w:rPr>
                <w:rFonts w:eastAsia="Calibri"/>
                <w:sz w:val="18"/>
                <w:szCs w:val="18"/>
              </w:rPr>
              <w:t xml:space="preserve">słownictwo w zakresie tematów: CZŁOWIEK </w:t>
            </w:r>
            <w:r>
              <w:rPr>
                <w:sz w:val="18"/>
                <w:szCs w:val="18"/>
              </w:rPr>
              <w:t>( dane personalne, uczucia i emocje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MIEJSCE ZAMIESZKANIA ( opis domu i pomieszczeń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ŻYCIE PRYWATNE ( czynności życia codziennego, rodzina i przyjaciele, okresy życia, konflikty i problemy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ŚWIAT PRZYRODY ( krajobraz, </w:t>
            </w:r>
            <w:r>
              <w:rPr>
                <w:color w:val="000000"/>
                <w:sz w:val="18"/>
                <w:szCs w:val="18"/>
              </w:rPr>
              <w:lastRenderedPageBreak/>
              <w:t>rośliny 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posługuje.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 xml:space="preserve">słownictwo w zakresie tematów: CZŁOWIEK </w:t>
            </w:r>
            <w:r>
              <w:rPr>
                <w:sz w:val="18"/>
                <w:szCs w:val="18"/>
              </w:rPr>
              <w:t>( dane personalne, uczucia i emocje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MIEJSCE ZAMIESZKANIA ( opis domu i pomieszczeń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ŻYCIE PRYWATNE ( czynności życia codziennego, rodzina i </w:t>
            </w:r>
            <w:r>
              <w:rPr>
                <w:color w:val="000000"/>
                <w:sz w:val="18"/>
                <w:szCs w:val="18"/>
              </w:rPr>
              <w:lastRenderedPageBreak/>
              <w:t>przyjaciele, okresy życia, konflikty i problemy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ŚWIAT PRZYRODY ( krajobraz, rośliny 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posługuje.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              w zakresie tematów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CZŁOWIEK </w:t>
            </w:r>
            <w:r>
              <w:rPr>
                <w:sz w:val="18"/>
                <w:szCs w:val="18"/>
              </w:rPr>
              <w:t>( dane personalne, uczucia i emocje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MIEJSCE ZAMIESZKANIA ( opis domu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 pomieszczeń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ŻYCIE PRYWATNE ( </w:t>
            </w:r>
            <w:r>
              <w:rPr>
                <w:color w:val="000000"/>
                <w:sz w:val="18"/>
                <w:szCs w:val="18"/>
              </w:rPr>
              <w:lastRenderedPageBreak/>
              <w:t>czynności życia codziennego, rodzina i przyjaciele, okresy życia, konflikty i problemy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ŚWIAT PRZYRODY ( krajobraz, rośliny 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 xml:space="preserve">na </w:t>
            </w:r>
            <w:proofErr w:type="spellStart"/>
            <w:r>
              <w:rPr>
                <w:b/>
                <w:color w:val="000000"/>
                <w:sz w:val="18"/>
                <w:szCs w:val="18"/>
              </w:rPr>
              <w:t>ogółpoprawnie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CZŁOWIEK </w:t>
            </w:r>
            <w:r>
              <w:rPr>
                <w:sz w:val="18"/>
                <w:szCs w:val="18"/>
              </w:rPr>
              <w:t>( dane personalne, uczucia i emocje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MIEJSCE ZAMIESZKANIA ( opis domu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 pomieszczeń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ŻYCIE PRYWATNE ( </w:t>
            </w:r>
            <w:r>
              <w:rPr>
                <w:color w:val="000000"/>
                <w:sz w:val="18"/>
                <w:szCs w:val="18"/>
              </w:rPr>
              <w:lastRenderedPageBreak/>
              <w:t>czynności życia codziennego, rodzina i przyjaciele, okresy życia, konflikty i problemy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ŚWIAT PRZYRODY ( krajobraz, rośliny 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        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CZŁOWIEK </w:t>
            </w:r>
            <w:r>
              <w:rPr>
                <w:sz w:val="18"/>
                <w:szCs w:val="18"/>
              </w:rPr>
              <w:t>( dane personalne, uczucia i emocje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MIEJSCE ZAMIESZKANIA ( opis domu i pomieszczeń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ŻYCIE PRYWATNE ( </w:t>
            </w:r>
            <w:r>
              <w:rPr>
                <w:color w:val="000000"/>
                <w:sz w:val="18"/>
                <w:szCs w:val="18"/>
              </w:rPr>
              <w:lastRenderedPageBreak/>
              <w:t>czynności życia codziennego, rodzina i przyjaciele, okresy życia, konflikty i problemy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ŚWIAT PRZYRODY ( krajobraz, rośliny 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A1678A">
        <w:trPr>
          <w:trHeight w:val="694"/>
        </w:trPr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proofErr w:type="spellStart"/>
            <w:r>
              <w:rPr>
                <w:rFonts w:eastAsia="Calibri"/>
                <w:sz w:val="18"/>
                <w:szCs w:val="18"/>
              </w:rPr>
              <w:t>znaspójnik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weil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i potrafi go zastosować</w:t>
            </w:r>
          </w:p>
          <w:p w:rsidR="00FC5FD2" w:rsidRPr="00FC5FD2" w:rsidRDefault="00FC5FD2" w:rsidP="00603CBF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  <w:r w:rsidRPr="00FC5FD2">
              <w:rPr>
                <w:rFonts w:eastAsia="Calibri"/>
                <w:sz w:val="18"/>
                <w:szCs w:val="18"/>
              </w:rPr>
              <w:t xml:space="preserve">w praktyce: </w:t>
            </w:r>
            <w:r w:rsidRPr="00FC5FD2">
              <w:rPr>
                <w:rFonts w:eastAsia="Calibri"/>
                <w:i/>
                <w:sz w:val="18"/>
                <w:szCs w:val="18"/>
              </w:rPr>
              <w:t xml:space="preserve">Ich </w:t>
            </w:r>
            <w:proofErr w:type="spellStart"/>
            <w:r w:rsidRPr="00FC5FD2">
              <w:rPr>
                <w:rFonts w:eastAsia="Calibri"/>
                <w:i/>
                <w:sz w:val="18"/>
                <w:szCs w:val="18"/>
              </w:rPr>
              <w:t>bin</w:t>
            </w:r>
            <w:proofErr w:type="spellEnd"/>
            <w:r w:rsidRPr="00FC5FD2"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 w:rsidRPr="00FC5FD2">
              <w:rPr>
                <w:rFonts w:eastAsia="Calibri"/>
                <w:i/>
                <w:sz w:val="18"/>
                <w:szCs w:val="18"/>
              </w:rPr>
              <w:t>traurig</w:t>
            </w:r>
            <w:proofErr w:type="spellEnd"/>
            <w:r w:rsidRPr="00FC5FD2">
              <w:rPr>
                <w:rFonts w:eastAsia="Calibri"/>
                <w:i/>
                <w:sz w:val="18"/>
                <w:szCs w:val="18"/>
              </w:rPr>
              <w:t>,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i/>
                <w:sz w:val="18"/>
                <w:szCs w:val="18"/>
                <w:lang w:val="de-DE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weil ich hier keinen Menschen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i/>
                <w:sz w:val="18"/>
                <w:szCs w:val="18"/>
                <w:lang w:val="de-DE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kenne.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tworzyć czas Perfekt z czasownikami rozdzielnie złożonymi: </w:t>
            </w:r>
            <w:proofErr w:type="spellStart"/>
            <w:r>
              <w:rPr>
                <w:i/>
                <w:sz w:val="18"/>
                <w:szCs w:val="18"/>
              </w:rPr>
              <w:t>hat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kennengelernt</w:t>
            </w:r>
            <w:proofErr w:type="spellEnd"/>
            <w:r>
              <w:rPr>
                <w:i/>
                <w:sz w:val="18"/>
                <w:szCs w:val="18"/>
              </w:rPr>
              <w:t>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tworzyć czas Perfekt z czasownikami nierozdzielnie złożonymi: </w:t>
            </w:r>
            <w:proofErr w:type="spellStart"/>
            <w:r>
              <w:rPr>
                <w:i/>
                <w:sz w:val="18"/>
                <w:szCs w:val="18"/>
              </w:rPr>
              <w:t>hat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erlebt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hat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bemerkt</w:t>
            </w:r>
            <w:proofErr w:type="spellEnd"/>
            <w:r>
              <w:rPr>
                <w:i/>
                <w:sz w:val="18"/>
                <w:szCs w:val="18"/>
              </w:rPr>
              <w:t>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>potrafi tworzyć czas Perfekt z czasownikami zakończonymi na –</w:t>
            </w:r>
            <w:proofErr w:type="spellStart"/>
            <w:r>
              <w:rPr>
                <w:sz w:val="18"/>
                <w:szCs w:val="18"/>
              </w:rPr>
              <w:t>ieren:</w:t>
            </w:r>
            <w:r>
              <w:rPr>
                <w:i/>
                <w:sz w:val="18"/>
                <w:szCs w:val="18"/>
              </w:rPr>
              <w:t>ist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passiert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hat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telefoniert</w:t>
            </w:r>
            <w:proofErr w:type="spellEnd"/>
            <w:r>
              <w:rPr>
                <w:i/>
                <w:sz w:val="18"/>
                <w:szCs w:val="18"/>
              </w:rPr>
              <w:t xml:space="preserve">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nazywać imiona w dopełniaczu: </w:t>
            </w:r>
            <w:proofErr w:type="spellStart"/>
            <w:r>
              <w:rPr>
                <w:i/>
                <w:sz w:val="18"/>
                <w:szCs w:val="18"/>
              </w:rPr>
              <w:t>Annas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Mutter</w:t>
            </w:r>
            <w:proofErr w:type="spellEnd"/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ind w:left="357"/>
              <w:contextualSpacing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i </w:t>
            </w:r>
            <w:proofErr w:type="spellStart"/>
            <w:r>
              <w:rPr>
                <w:sz w:val="18"/>
                <w:szCs w:val="18"/>
                <w:lang w:val="de-DE"/>
              </w:rPr>
              <w:t>stosować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de-DE"/>
              </w:rPr>
              <w:t>przyimek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von: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ascii="Calibri" w:hAnsi="Calibri"/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  <w:lang w:val="de-DE"/>
              </w:rPr>
              <w:t>die Mutter von Anna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proofErr w:type="spellStart"/>
            <w:r>
              <w:rPr>
                <w:rFonts w:eastAsia="Calibri"/>
                <w:sz w:val="18"/>
                <w:szCs w:val="18"/>
              </w:rPr>
              <w:t>znaspójnik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weil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i potrafi go zastosować</w:t>
            </w:r>
          </w:p>
          <w:p w:rsidR="00FC5FD2" w:rsidRP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FC5FD2">
              <w:rPr>
                <w:rFonts w:eastAsia="Calibri"/>
                <w:sz w:val="18"/>
                <w:szCs w:val="18"/>
              </w:rPr>
              <w:t xml:space="preserve">w praktyce: </w:t>
            </w:r>
            <w:r w:rsidRPr="00FC5FD2">
              <w:rPr>
                <w:rFonts w:eastAsia="Calibri"/>
                <w:i/>
                <w:sz w:val="18"/>
                <w:szCs w:val="18"/>
              </w:rPr>
              <w:t xml:space="preserve">Ich </w:t>
            </w:r>
            <w:proofErr w:type="spellStart"/>
            <w:r w:rsidRPr="00FC5FD2">
              <w:rPr>
                <w:rFonts w:eastAsia="Calibri"/>
                <w:i/>
                <w:sz w:val="18"/>
                <w:szCs w:val="18"/>
              </w:rPr>
              <w:t>bin</w:t>
            </w:r>
            <w:proofErr w:type="spellEnd"/>
            <w:r w:rsidRPr="00FC5FD2"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 w:rsidRPr="00FC5FD2">
              <w:rPr>
                <w:rFonts w:eastAsia="Calibri"/>
                <w:i/>
                <w:sz w:val="18"/>
                <w:szCs w:val="18"/>
              </w:rPr>
              <w:t>traurig</w:t>
            </w:r>
            <w:proofErr w:type="spellEnd"/>
            <w:r w:rsidRPr="00FC5FD2">
              <w:rPr>
                <w:rFonts w:eastAsia="Calibri"/>
                <w:i/>
                <w:sz w:val="18"/>
                <w:szCs w:val="18"/>
              </w:rPr>
              <w:t>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val="de-DE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weil ich hier keinen Menschen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val="de-DE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kenne.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tworzyć czas Perfekt z czasownikami rozdzielnie złożonymi: </w:t>
            </w:r>
            <w:proofErr w:type="spellStart"/>
            <w:r>
              <w:rPr>
                <w:i/>
                <w:sz w:val="18"/>
                <w:szCs w:val="18"/>
              </w:rPr>
              <w:t>hat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kennengelernt</w:t>
            </w:r>
            <w:proofErr w:type="spellEnd"/>
            <w:r>
              <w:rPr>
                <w:i/>
                <w:sz w:val="18"/>
                <w:szCs w:val="18"/>
              </w:rPr>
              <w:t>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tworzyć czas Perfekt z czasownikami nierozdzielnie złożonymi: </w:t>
            </w:r>
            <w:proofErr w:type="spellStart"/>
            <w:r>
              <w:rPr>
                <w:i/>
                <w:sz w:val="18"/>
                <w:szCs w:val="18"/>
              </w:rPr>
              <w:t>hat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erlebt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hat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bemerkt</w:t>
            </w:r>
            <w:proofErr w:type="spellEnd"/>
            <w:r>
              <w:rPr>
                <w:i/>
                <w:sz w:val="18"/>
                <w:szCs w:val="18"/>
              </w:rPr>
              <w:t>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>potrafi tworzyć czas Perfekt z czasownikami zakończonymi na –</w:t>
            </w:r>
            <w:proofErr w:type="spellStart"/>
            <w:r>
              <w:rPr>
                <w:sz w:val="18"/>
                <w:szCs w:val="18"/>
              </w:rPr>
              <w:t>ieren:</w:t>
            </w:r>
            <w:r>
              <w:rPr>
                <w:i/>
                <w:sz w:val="18"/>
                <w:szCs w:val="18"/>
              </w:rPr>
              <w:t>ist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passiert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hat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telefoniert</w:t>
            </w:r>
            <w:proofErr w:type="spellEnd"/>
            <w:r>
              <w:rPr>
                <w:i/>
                <w:sz w:val="18"/>
                <w:szCs w:val="18"/>
              </w:rPr>
              <w:t xml:space="preserve">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nazywać imiona w dopełniaczu: </w:t>
            </w:r>
            <w:proofErr w:type="spellStart"/>
            <w:r>
              <w:rPr>
                <w:i/>
                <w:sz w:val="18"/>
                <w:szCs w:val="18"/>
              </w:rPr>
              <w:t>Annas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Mutter</w:t>
            </w:r>
            <w:proofErr w:type="spellEnd"/>
          </w:p>
          <w:p w:rsidR="00FC5FD2" w:rsidRDefault="00FC5FD2" w:rsidP="00603CBF">
            <w:pPr>
              <w:spacing w:after="0" w:line="240" w:lineRule="auto"/>
              <w:ind w:left="357"/>
              <w:contextualSpacing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lastRenderedPageBreak/>
              <w:t xml:space="preserve">i </w:t>
            </w:r>
            <w:proofErr w:type="spellStart"/>
            <w:r>
              <w:rPr>
                <w:sz w:val="18"/>
                <w:szCs w:val="18"/>
                <w:lang w:val="de-DE"/>
              </w:rPr>
              <w:t>stosować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de-DE"/>
              </w:rPr>
              <w:t>przyimek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von: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i/>
                <w:sz w:val="18"/>
                <w:szCs w:val="18"/>
                <w:lang w:val="de-DE"/>
              </w:rPr>
              <w:t>die Mutter von Anna</w:t>
            </w: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</w:t>
            </w:r>
            <w:proofErr w:type="spellStart"/>
            <w:r>
              <w:rPr>
                <w:rFonts w:eastAsia="Calibri"/>
                <w:sz w:val="18"/>
                <w:szCs w:val="18"/>
              </w:rPr>
              <w:t>znaspójnik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weil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i potrafi go zastosować</w:t>
            </w:r>
          </w:p>
          <w:p w:rsidR="00FC5FD2" w:rsidRP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FC5FD2">
              <w:rPr>
                <w:rFonts w:eastAsia="Calibri"/>
                <w:sz w:val="18"/>
                <w:szCs w:val="18"/>
              </w:rPr>
              <w:t xml:space="preserve">w praktyce: </w:t>
            </w:r>
            <w:r w:rsidRPr="00FC5FD2">
              <w:rPr>
                <w:rFonts w:eastAsia="Calibri"/>
                <w:i/>
                <w:sz w:val="18"/>
                <w:szCs w:val="18"/>
              </w:rPr>
              <w:t xml:space="preserve">Ich </w:t>
            </w:r>
            <w:proofErr w:type="spellStart"/>
            <w:r w:rsidRPr="00FC5FD2">
              <w:rPr>
                <w:rFonts w:eastAsia="Calibri"/>
                <w:i/>
                <w:sz w:val="18"/>
                <w:szCs w:val="18"/>
              </w:rPr>
              <w:t>bin</w:t>
            </w:r>
            <w:proofErr w:type="spellEnd"/>
            <w:r w:rsidRPr="00FC5FD2"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 w:rsidRPr="00FC5FD2">
              <w:rPr>
                <w:rFonts w:eastAsia="Calibri"/>
                <w:i/>
                <w:sz w:val="18"/>
                <w:szCs w:val="18"/>
              </w:rPr>
              <w:t>traurig</w:t>
            </w:r>
            <w:proofErr w:type="spellEnd"/>
            <w:r w:rsidRPr="00FC5FD2">
              <w:rPr>
                <w:rFonts w:eastAsia="Calibri"/>
                <w:i/>
                <w:sz w:val="18"/>
                <w:szCs w:val="18"/>
              </w:rPr>
              <w:t>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val="de-DE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weil ich hier keinen Menschen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val="de-DE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kenne.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potrafi tworzyć czas Perfekt z czasownikami rozdzielnie złożonymi: </w:t>
            </w:r>
            <w:proofErr w:type="spellStart"/>
            <w:r>
              <w:rPr>
                <w:i/>
                <w:sz w:val="18"/>
                <w:szCs w:val="18"/>
              </w:rPr>
              <w:t>hat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kennengelernt</w:t>
            </w:r>
            <w:proofErr w:type="spellEnd"/>
            <w:r>
              <w:rPr>
                <w:i/>
                <w:sz w:val="18"/>
                <w:szCs w:val="18"/>
              </w:rPr>
              <w:t>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potrafi tworzyć czas Perfekt z czasownikami nierozdzielnie złożonymi: </w:t>
            </w:r>
            <w:proofErr w:type="spellStart"/>
            <w:r>
              <w:rPr>
                <w:i/>
                <w:sz w:val="18"/>
                <w:szCs w:val="18"/>
              </w:rPr>
              <w:t>hat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erlebt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hat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bemerkt</w:t>
            </w:r>
            <w:proofErr w:type="spellEnd"/>
            <w:r>
              <w:rPr>
                <w:i/>
                <w:sz w:val="18"/>
                <w:szCs w:val="18"/>
              </w:rPr>
              <w:t>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>potrafi tworzyć czas Perfekt z czasownikami zakończonymi na –</w:t>
            </w:r>
            <w:proofErr w:type="spellStart"/>
            <w:r>
              <w:rPr>
                <w:sz w:val="18"/>
                <w:szCs w:val="18"/>
              </w:rPr>
              <w:t>ieren:</w:t>
            </w:r>
            <w:r>
              <w:rPr>
                <w:i/>
                <w:sz w:val="18"/>
                <w:szCs w:val="18"/>
              </w:rPr>
              <w:t>ist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passiert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hat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telefoniert</w:t>
            </w:r>
            <w:proofErr w:type="spellEnd"/>
            <w:r>
              <w:rPr>
                <w:i/>
                <w:sz w:val="18"/>
                <w:szCs w:val="18"/>
              </w:rPr>
              <w:t xml:space="preserve">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potrafi nazywać imiona w dopełniaczu: </w:t>
            </w:r>
            <w:proofErr w:type="spellStart"/>
            <w:r>
              <w:rPr>
                <w:i/>
                <w:sz w:val="18"/>
                <w:szCs w:val="18"/>
              </w:rPr>
              <w:t>Annas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Mutter</w:t>
            </w:r>
            <w:proofErr w:type="spellEnd"/>
          </w:p>
          <w:p w:rsidR="00FC5FD2" w:rsidRDefault="00FC5FD2" w:rsidP="00603CBF">
            <w:pPr>
              <w:spacing w:after="0" w:line="240" w:lineRule="auto"/>
              <w:ind w:left="357"/>
              <w:contextualSpacing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i </w:t>
            </w:r>
            <w:proofErr w:type="spellStart"/>
            <w:r>
              <w:rPr>
                <w:sz w:val="18"/>
                <w:szCs w:val="18"/>
                <w:lang w:val="de-DE"/>
              </w:rPr>
              <w:t>stosować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de-DE"/>
              </w:rPr>
              <w:t>przyimek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von: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i/>
                <w:sz w:val="18"/>
                <w:szCs w:val="18"/>
                <w:lang w:val="de-DE"/>
              </w:rPr>
              <w:lastRenderedPageBreak/>
              <w:t>die Mutter von Anna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  <w:lang w:val="de-DE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proofErr w:type="spellStart"/>
            <w:r>
              <w:rPr>
                <w:rFonts w:eastAsia="Calibri"/>
                <w:sz w:val="18"/>
                <w:szCs w:val="18"/>
              </w:rPr>
              <w:t>znaspójnik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weil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</w:rPr>
              <w:t xml:space="preserve">potrafi go zastosować w praktyce: </w:t>
            </w:r>
            <w:r>
              <w:rPr>
                <w:rFonts w:eastAsia="Calibri"/>
                <w:i/>
                <w:sz w:val="18"/>
                <w:szCs w:val="18"/>
              </w:rPr>
              <w:t xml:space="preserve">Ich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bin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traurig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weil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ich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hier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keinen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Menschen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kenne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>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potrafi tworzyć czas Perfekt z czasownikami rozdzielnie złożonymi: </w:t>
            </w:r>
            <w:proofErr w:type="spellStart"/>
            <w:r>
              <w:rPr>
                <w:i/>
                <w:sz w:val="18"/>
                <w:szCs w:val="18"/>
              </w:rPr>
              <w:t>hat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kennengelernt</w:t>
            </w:r>
            <w:proofErr w:type="spellEnd"/>
            <w:r>
              <w:rPr>
                <w:i/>
                <w:sz w:val="18"/>
                <w:szCs w:val="18"/>
              </w:rPr>
              <w:t>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potrafi tworzyć czas Perfekt z czasownikami nierozdzielnie złożonymi: </w:t>
            </w:r>
            <w:proofErr w:type="spellStart"/>
            <w:r>
              <w:rPr>
                <w:i/>
                <w:sz w:val="18"/>
                <w:szCs w:val="18"/>
              </w:rPr>
              <w:t>hat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erlebt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hat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bemerkt</w:t>
            </w:r>
            <w:proofErr w:type="spellEnd"/>
            <w:r>
              <w:rPr>
                <w:i/>
                <w:sz w:val="18"/>
                <w:szCs w:val="18"/>
              </w:rPr>
              <w:t>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tworzyć czas Perfekt z czasownikami zakończonymi na –</w:t>
            </w:r>
            <w:proofErr w:type="spellStart"/>
            <w:r>
              <w:rPr>
                <w:sz w:val="18"/>
                <w:szCs w:val="18"/>
              </w:rPr>
              <w:t>ieren</w:t>
            </w:r>
            <w:proofErr w:type="spellEnd"/>
            <w:r>
              <w:rPr>
                <w:sz w:val="18"/>
                <w:szCs w:val="18"/>
              </w:rPr>
              <w:t xml:space="preserve">:                </w:t>
            </w:r>
            <w:proofErr w:type="spellStart"/>
            <w:r>
              <w:rPr>
                <w:i/>
                <w:sz w:val="18"/>
                <w:szCs w:val="18"/>
              </w:rPr>
              <w:t>ist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passiert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hat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telefoniert</w:t>
            </w:r>
            <w:proofErr w:type="spellEnd"/>
            <w:r>
              <w:rPr>
                <w:i/>
                <w:sz w:val="18"/>
                <w:szCs w:val="18"/>
              </w:rPr>
              <w:t xml:space="preserve">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potrafi nazywać imiona w </w:t>
            </w:r>
            <w:r>
              <w:rPr>
                <w:sz w:val="18"/>
                <w:szCs w:val="18"/>
              </w:rPr>
              <w:lastRenderedPageBreak/>
              <w:t xml:space="preserve">dopełniaczu: </w:t>
            </w:r>
            <w:proofErr w:type="spellStart"/>
            <w:r>
              <w:rPr>
                <w:i/>
                <w:sz w:val="18"/>
                <w:szCs w:val="18"/>
              </w:rPr>
              <w:t>Annas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Mutter</w:t>
            </w:r>
            <w:r>
              <w:rPr>
                <w:sz w:val="18"/>
                <w:szCs w:val="18"/>
              </w:rPr>
              <w:t>i</w:t>
            </w:r>
            <w:proofErr w:type="spellEnd"/>
            <w:r>
              <w:rPr>
                <w:sz w:val="18"/>
                <w:szCs w:val="18"/>
              </w:rPr>
              <w:t xml:space="preserve"> stosować przyimek von: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i/>
                <w:sz w:val="18"/>
                <w:szCs w:val="18"/>
                <w:lang w:val="de-DE"/>
              </w:rPr>
              <w:t>die Mutter von Anna</w:t>
            </w: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słabo </w:t>
            </w:r>
            <w:proofErr w:type="spellStart"/>
            <w:r>
              <w:rPr>
                <w:rFonts w:eastAsia="Calibri"/>
                <w:sz w:val="18"/>
                <w:szCs w:val="18"/>
              </w:rPr>
              <w:t>znaspójnik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weil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liczna błędy </w:t>
            </w:r>
            <w:r>
              <w:rPr>
                <w:rFonts w:eastAsia="Calibri"/>
                <w:sz w:val="18"/>
                <w:szCs w:val="18"/>
              </w:rPr>
              <w:t xml:space="preserve">potrafi go zastosować w praktyce: </w:t>
            </w:r>
            <w:r>
              <w:rPr>
                <w:rFonts w:eastAsia="Calibri"/>
                <w:i/>
                <w:sz w:val="18"/>
                <w:szCs w:val="18"/>
              </w:rPr>
              <w:t xml:space="preserve">Ich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bin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traurig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weil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ich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hier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keinen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Menschen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kenne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>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potrafi tworzyć czas Perfekt z czasownikami rozdzielnie złożonymi: </w:t>
            </w:r>
            <w:proofErr w:type="spellStart"/>
            <w:r>
              <w:rPr>
                <w:i/>
                <w:sz w:val="18"/>
                <w:szCs w:val="18"/>
              </w:rPr>
              <w:t>hat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kennengelernt</w:t>
            </w:r>
            <w:proofErr w:type="spellEnd"/>
            <w:r>
              <w:rPr>
                <w:i/>
                <w:sz w:val="18"/>
                <w:szCs w:val="18"/>
              </w:rPr>
              <w:t>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potrafi tworzyć czas Perfekt z czasownikami nierozdzielnie złożonymi: </w:t>
            </w:r>
            <w:proofErr w:type="spellStart"/>
            <w:r>
              <w:rPr>
                <w:i/>
                <w:sz w:val="18"/>
                <w:szCs w:val="18"/>
              </w:rPr>
              <w:t>hat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erlebt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hat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bemerkt</w:t>
            </w:r>
            <w:proofErr w:type="spellEnd"/>
            <w:r>
              <w:rPr>
                <w:i/>
                <w:sz w:val="18"/>
                <w:szCs w:val="18"/>
              </w:rPr>
              <w:t>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>potrafi tworzyć czas Perfekt z czasownikami zakończonymi na –</w:t>
            </w:r>
            <w:proofErr w:type="spellStart"/>
            <w:r>
              <w:rPr>
                <w:sz w:val="18"/>
                <w:szCs w:val="18"/>
              </w:rPr>
              <w:t>ieren</w:t>
            </w:r>
            <w:proofErr w:type="spellEnd"/>
            <w:r>
              <w:rPr>
                <w:sz w:val="18"/>
                <w:szCs w:val="18"/>
              </w:rPr>
              <w:t xml:space="preserve">:                </w:t>
            </w:r>
            <w:proofErr w:type="spellStart"/>
            <w:r>
              <w:rPr>
                <w:i/>
                <w:sz w:val="18"/>
                <w:szCs w:val="18"/>
              </w:rPr>
              <w:t>ist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passiert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hat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telefoniert</w:t>
            </w:r>
            <w:proofErr w:type="spellEnd"/>
            <w:r>
              <w:rPr>
                <w:i/>
                <w:sz w:val="18"/>
                <w:szCs w:val="18"/>
              </w:rPr>
              <w:t xml:space="preserve">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potrafi nazywać </w:t>
            </w:r>
            <w:r>
              <w:rPr>
                <w:sz w:val="18"/>
                <w:szCs w:val="18"/>
              </w:rPr>
              <w:lastRenderedPageBreak/>
              <w:t xml:space="preserve">imiona w dopełniaczu: </w:t>
            </w:r>
            <w:proofErr w:type="spellStart"/>
            <w:r>
              <w:rPr>
                <w:i/>
                <w:sz w:val="18"/>
                <w:szCs w:val="18"/>
              </w:rPr>
              <w:t>Annas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Mutter</w:t>
            </w:r>
            <w:r>
              <w:rPr>
                <w:sz w:val="18"/>
                <w:szCs w:val="18"/>
              </w:rPr>
              <w:t>i</w:t>
            </w:r>
            <w:proofErr w:type="spellEnd"/>
            <w:r>
              <w:rPr>
                <w:sz w:val="18"/>
                <w:szCs w:val="18"/>
              </w:rPr>
              <w:t xml:space="preserve"> stosować przyimek von: </w:t>
            </w:r>
            <w:proofErr w:type="spellStart"/>
            <w:r>
              <w:rPr>
                <w:i/>
                <w:sz w:val="18"/>
                <w:szCs w:val="18"/>
              </w:rPr>
              <w:t>die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Mutter</w:t>
            </w:r>
            <w:proofErr w:type="spellEnd"/>
            <w:r>
              <w:rPr>
                <w:i/>
                <w:sz w:val="18"/>
                <w:szCs w:val="18"/>
              </w:rPr>
              <w:t xml:space="preserve"> von Anna</w:t>
            </w:r>
          </w:p>
        </w:tc>
      </w:tr>
      <w:tr w:rsidR="00FC5FD2" w:rsidTr="00A1678A">
        <w:trPr>
          <w:trHeight w:val="1965"/>
        </w:trPr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 xml:space="preserve">rozwiązuje zadania sprawdzające znajomość                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</w:tr>
      <w:tr w:rsidR="00FC5FD2" w:rsidTr="00A1678A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 xml:space="preserve">na </w:t>
            </w:r>
            <w:proofErr w:type="spellStart"/>
            <w:r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znajduje w tekście określone informacje ) </w:t>
            </w:r>
            <w:proofErr w:type="spellStart"/>
            <w:r>
              <w:rPr>
                <w:b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</w:tc>
      </w:tr>
      <w:tr w:rsidR="00FC5FD2" w:rsidTr="00A1678A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</w:t>
            </w:r>
            <w:r>
              <w:rPr>
                <w:sz w:val="18"/>
                <w:szCs w:val="18"/>
              </w:rPr>
              <w:lastRenderedPageBreak/>
              <w:t>przeczytanym tekście (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</w:t>
            </w:r>
            <w:r>
              <w:rPr>
                <w:sz w:val="18"/>
                <w:szCs w:val="18"/>
              </w:rPr>
              <w:lastRenderedPageBreak/>
              <w:t>zawarte w przeczytanym tekście (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</w:t>
            </w:r>
            <w:r>
              <w:rPr>
                <w:sz w:val="18"/>
                <w:szCs w:val="18"/>
              </w:rPr>
              <w:lastRenderedPageBreak/>
              <w:t>zawartych w przeczytanym tekście ( znajduje w tekście określone informacje)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 xml:space="preserve">na </w:t>
            </w:r>
            <w:proofErr w:type="spellStart"/>
            <w:r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 xml:space="preserve">kluczowych informacji zawartych w </w:t>
            </w:r>
            <w:r>
              <w:rPr>
                <w:sz w:val="18"/>
                <w:szCs w:val="18"/>
              </w:rPr>
              <w:lastRenderedPageBreak/>
              <w:t>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informacje)</w:t>
            </w:r>
            <w:proofErr w:type="spellStart"/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</w:t>
            </w:r>
            <w:r>
              <w:rPr>
                <w:sz w:val="18"/>
                <w:szCs w:val="18"/>
              </w:rPr>
              <w:lastRenderedPageBreak/>
              <w:t>zawarte w przeczytanym tekście (znajduje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</w:tr>
      <w:tr w:rsidR="00FC5FD2" w:rsidTr="00A1678A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highlight w:val="yellow"/>
              </w:rPr>
            </w:pPr>
            <w:r>
              <w:rPr>
                <w:b/>
              </w:rPr>
              <w:t>MÓWIENIE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opowiada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niepowodzeniach dnia codziennego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proofErr w:type="spellStart"/>
            <w:r>
              <w:rPr>
                <w:sz w:val="18"/>
                <w:szCs w:val="18"/>
              </w:rPr>
              <w:t>opowiadao</w:t>
            </w:r>
            <w:proofErr w:type="spellEnd"/>
            <w:r>
              <w:rPr>
                <w:sz w:val="18"/>
                <w:szCs w:val="18"/>
              </w:rPr>
              <w:t xml:space="preserve"> stylu życia i miejscu zamieszkania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opowiada o wydarzeniach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opowiada o swojej rodzinie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opowiada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niepowodzeniach dnia codziennego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proofErr w:type="spellStart"/>
            <w:r>
              <w:rPr>
                <w:sz w:val="18"/>
                <w:szCs w:val="18"/>
              </w:rPr>
              <w:t>opowiadao</w:t>
            </w:r>
            <w:proofErr w:type="spellEnd"/>
            <w:r>
              <w:rPr>
                <w:sz w:val="18"/>
                <w:szCs w:val="18"/>
              </w:rPr>
              <w:t xml:space="preserve"> stylu życia i miejscu zamieszkania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opowiada o wydarzeniach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opowiada o swojej rodzinie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niepowodzeniach dnia codziennego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stylu życia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miejscu zamieszkania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opowiada o wydarzeniach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opowiada o swojej rodzinie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opowiada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niepowodzeniach dnia codziennego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>o</w:t>
            </w:r>
            <w:proofErr w:type="spellEnd"/>
            <w:r>
              <w:rPr>
                <w:sz w:val="18"/>
                <w:szCs w:val="18"/>
              </w:rPr>
              <w:t xml:space="preserve"> stylu życia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miejscu zamieszkania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opowiada o wydarzeniach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opowiada o swojej rodzinie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niepowodzeniach dnia codziennego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 stylu życia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miejscu zamieszkania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opowiada o wydarzeniach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trudnościami </w:t>
            </w:r>
            <w:r>
              <w:rPr>
                <w:rFonts w:eastAsia="Calibri"/>
                <w:sz w:val="18"/>
                <w:szCs w:val="18"/>
              </w:rPr>
              <w:t>opowiada o swojej rodzinie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FC5FD2" w:rsidTr="00A1678A">
        <w:trPr>
          <w:trHeight w:val="274"/>
        </w:trPr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z łatwością </w:t>
            </w: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tekst, w którym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wydarzenia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do kolegi                        z Niemiec, w którym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opisuje, co robił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krótką informację związaną                             z tematem: praca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lastRenderedPageBreak/>
              <w:t xml:space="preserve">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tekst, w którym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wydarzenia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do kolegi                        z Niemiec, w którym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opisuje, co robił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krótką informację związaną                             z tematem: praca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 xml:space="preserve">słownictwa i struktur </w:t>
            </w:r>
            <w:r>
              <w:rPr>
                <w:sz w:val="18"/>
                <w:szCs w:val="18"/>
              </w:rPr>
              <w:lastRenderedPageBreak/>
              <w:t>gramatycznych(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</w:t>
            </w:r>
            <w:proofErr w:type="spellStart"/>
            <w:r>
              <w:rPr>
                <w:b/>
                <w:sz w:val="18"/>
                <w:szCs w:val="18"/>
              </w:rPr>
              <w:t>większościspójny</w:t>
            </w:r>
            <w:proofErr w:type="spellEnd"/>
            <w:r>
              <w:rPr>
                <w:b/>
                <w:sz w:val="18"/>
                <w:szCs w:val="18"/>
              </w:rPr>
              <w:t xml:space="preserve">                       i logiczny</w:t>
            </w:r>
            <w:r>
              <w:rPr>
                <w:sz w:val="18"/>
                <w:szCs w:val="18"/>
              </w:rPr>
              <w:t xml:space="preserve"> tekst, w którym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wydarzenia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e-mail do kolegi z Niemiec, w którym opisuje, co robił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krótką informację związaną z tematem: praca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b/>
                <w:sz w:val="18"/>
                <w:szCs w:val="18"/>
              </w:rPr>
              <w:lastRenderedPageBreak/>
              <w:t xml:space="preserve">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niespójny                    </w:t>
            </w:r>
            <w:r>
              <w:rPr>
                <w:sz w:val="18"/>
                <w:szCs w:val="18"/>
              </w:rPr>
              <w:t xml:space="preserve"> tekst, w którym opisuje wydarzenia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niespójny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 do kolegi z Niemiec,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opisuje, co robił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krótką </w:t>
            </w:r>
            <w:r>
              <w:rPr>
                <w:b/>
                <w:sz w:val="18"/>
                <w:szCs w:val="18"/>
              </w:rPr>
              <w:t>miejscami niespójną</w:t>
            </w:r>
            <w:r>
              <w:rPr>
                <w:sz w:val="18"/>
                <w:szCs w:val="18"/>
              </w:rPr>
              <w:t xml:space="preserve"> informację związaną  z tematem: praca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niespójny                    </w:t>
            </w:r>
            <w:r>
              <w:rPr>
                <w:sz w:val="18"/>
                <w:szCs w:val="18"/>
              </w:rPr>
              <w:t xml:space="preserve"> tekst, w którym opisuje wydarzenia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</w:t>
            </w:r>
            <w:r>
              <w:rPr>
                <w:b/>
                <w:sz w:val="18"/>
                <w:szCs w:val="18"/>
              </w:rPr>
              <w:t xml:space="preserve"> z licznymi błędami </w:t>
            </w:r>
            <w:r>
              <w:rPr>
                <w:sz w:val="18"/>
                <w:szCs w:val="18"/>
              </w:rPr>
              <w:t>do kolegi z Niemiec,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opisuje, co robił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krótką informację związaną                           z tematem: praca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FC5FD2" w:rsidTr="00A1678A">
        <w:trPr>
          <w:trHeight w:val="3738"/>
        </w:trPr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ROZWIJANIE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693" w:type="dxa"/>
            <w:gridSpan w:val="2"/>
            <w:tcBorders>
              <w:right w:val="nil"/>
            </w:tcBorders>
            <w:shd w:val="clear" w:color="auto" w:fill="auto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</w:t>
            </w:r>
            <w:proofErr w:type="spellStart"/>
            <w:r>
              <w:rPr>
                <w:rFonts w:eastAsia="Calibri"/>
                <w:b/>
                <w:sz w:val="18"/>
                <w:szCs w:val="18"/>
              </w:rPr>
              <w:t>trudu</w:t>
            </w:r>
            <w:r>
              <w:rPr>
                <w:sz w:val="18"/>
                <w:szCs w:val="18"/>
              </w:rPr>
              <w:t>korzysta</w:t>
            </w:r>
            <w:proofErr w:type="spellEnd"/>
            <w:r>
              <w:rPr>
                <w:sz w:val="18"/>
                <w:szCs w:val="18"/>
              </w:rPr>
              <w:t xml:space="preserve"> ze słownika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podstawową wiedzę o krajach </w:t>
            </w:r>
            <w:r>
              <w:rPr>
                <w:rFonts w:eastAsia="Calibri"/>
                <w:sz w:val="18"/>
                <w:szCs w:val="18"/>
              </w:rPr>
              <w:lastRenderedPageBreak/>
              <w:t>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211" w:type="dxa"/>
            <w:shd w:val="clear" w:color="auto" w:fill="auto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</w:t>
            </w:r>
            <w:proofErr w:type="spellStart"/>
            <w:r>
              <w:rPr>
                <w:rFonts w:eastAsia="Calibri"/>
                <w:b/>
                <w:sz w:val="18"/>
                <w:szCs w:val="18"/>
              </w:rPr>
              <w:t>trudu</w:t>
            </w:r>
            <w:r>
              <w:rPr>
                <w:sz w:val="18"/>
                <w:szCs w:val="18"/>
              </w:rPr>
              <w:t>korzysta</w:t>
            </w:r>
            <w:proofErr w:type="spellEnd"/>
            <w:r>
              <w:rPr>
                <w:sz w:val="18"/>
                <w:szCs w:val="18"/>
              </w:rPr>
              <w:t xml:space="preserve"> ze słownika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bez trudu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świadomość językową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korzysta ze słownika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korzysta ze źródeł informacji w języku obcym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podstawową </w:t>
            </w:r>
            <w:r>
              <w:rPr>
                <w:rFonts w:eastAsia="Calibri"/>
                <w:sz w:val="18"/>
                <w:szCs w:val="18"/>
              </w:rPr>
              <w:lastRenderedPageBreak/>
              <w:t>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niekiedy 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</w:rPr>
              <w:t>świadomość językową    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>korzysta</w:t>
            </w:r>
            <w:proofErr w:type="spellEnd"/>
            <w:r>
              <w:rPr>
                <w:sz w:val="18"/>
                <w:szCs w:val="18"/>
              </w:rPr>
              <w:t xml:space="preserve"> ze słownika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niekiedy </w:t>
            </w:r>
            <w:r>
              <w:rPr>
                <w:sz w:val="18"/>
                <w:szCs w:val="18"/>
              </w:rPr>
              <w:t xml:space="preserve">korzysta ze </w:t>
            </w:r>
            <w:r>
              <w:rPr>
                <w:sz w:val="18"/>
                <w:szCs w:val="18"/>
              </w:rPr>
              <w:lastRenderedPageBreak/>
              <w:t>źródeł informacji w języku obcym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>ograniczoną</w:t>
            </w:r>
            <w:r>
              <w:rPr>
                <w:rFonts w:eastAsia="Calibri"/>
                <w:sz w:val="18"/>
                <w:szCs w:val="18"/>
              </w:rPr>
              <w:t xml:space="preserve"> 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współpracuje          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</w:rPr>
              <w:t>świadomość językową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                        z kontekstu, rozumie tekst zawierający nieznane słowa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z </w:t>
            </w:r>
            <w:proofErr w:type="spellStart"/>
            <w:r>
              <w:rPr>
                <w:rFonts w:eastAsia="Calibri"/>
                <w:b/>
                <w:sz w:val="18"/>
                <w:szCs w:val="18"/>
              </w:rPr>
              <w:t>trudem</w:t>
            </w:r>
            <w:r>
              <w:rPr>
                <w:sz w:val="18"/>
                <w:szCs w:val="18"/>
              </w:rPr>
              <w:t>korzysta</w:t>
            </w:r>
            <w:proofErr w:type="spellEnd"/>
            <w:r>
              <w:rPr>
                <w:sz w:val="18"/>
                <w:szCs w:val="18"/>
              </w:rPr>
              <w:t xml:space="preserve"> ze słownika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>bardzo ograniczoną</w:t>
            </w:r>
            <w:r>
              <w:rPr>
                <w:rFonts w:eastAsia="Calibri"/>
                <w:sz w:val="18"/>
                <w:szCs w:val="18"/>
              </w:rPr>
              <w:t xml:space="preserve"> 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</w:tr>
      <w:tr w:rsidR="00FC5FD2" w:rsidTr="00A1678A">
        <w:trPr>
          <w:trHeight w:val="315"/>
        </w:trPr>
        <w:tc>
          <w:tcPr>
            <w:tcW w:w="3079" w:type="dxa"/>
            <w:gridSpan w:val="3"/>
            <w:tcBorders>
              <w:right w:val="nil"/>
            </w:tcBorders>
            <w:shd w:val="clear" w:color="auto" w:fill="37C937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5" w:type="dxa"/>
            <w:gridSpan w:val="5"/>
            <w:shd w:val="clear" w:color="auto" w:fill="37C937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2: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Zu Hause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FC5FD2" w:rsidTr="00A1678A">
        <w:tc>
          <w:tcPr>
            <w:tcW w:w="548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</w:rPr>
              <w:t>Uczeń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</w:rPr>
              <w:t>Uczeń</w:t>
            </w:r>
          </w:p>
        </w:tc>
      </w:tr>
      <w:tr w:rsidR="00FC5FD2" w:rsidTr="00A1678A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dom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jego okolica, pomieszczenia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wyposażenie, prace domowe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</w:t>
            </w:r>
            <w:r>
              <w:rPr>
                <w:sz w:val="18"/>
                <w:szCs w:val="18"/>
              </w:rPr>
              <w:t>( czynności życia codziennego, formy spędzania wolnego czasu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ŚWIAT PRZYRODY ( zagrożenia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ochrona środowiska, rośliny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KULTURA ( twórcy i ich dzieła )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dom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jego okolica, pomieszczenia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wyposażenie, prace domowe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</w:t>
            </w:r>
            <w:r>
              <w:rPr>
                <w:sz w:val="18"/>
                <w:szCs w:val="18"/>
              </w:rPr>
              <w:t xml:space="preserve">( czynności życia codziennego, formy </w:t>
            </w:r>
            <w:r>
              <w:rPr>
                <w:sz w:val="18"/>
                <w:szCs w:val="18"/>
              </w:rPr>
              <w:lastRenderedPageBreak/>
              <w:t>spędzania wolnego czasu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ŚWIAT PRZYRODY ( zagrożenia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ochrona środowiska, rośliny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twórcy i ich dzieła )</w:t>
            </w:r>
          </w:p>
          <w:p w:rsidR="00FC5FD2" w:rsidRDefault="00FC5FD2" w:rsidP="00603CBF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dom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jego okolica, pomieszczenia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wyposażenie, prace domowe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</w:t>
            </w:r>
            <w:r>
              <w:rPr>
                <w:sz w:val="18"/>
                <w:szCs w:val="18"/>
              </w:rPr>
              <w:t>( czynności życia codziennego, formy spędzania wolnego czasu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ŚWIAT PRZYRODY ( </w:t>
            </w:r>
            <w:r>
              <w:rPr>
                <w:sz w:val="18"/>
                <w:szCs w:val="18"/>
              </w:rPr>
              <w:lastRenderedPageBreak/>
              <w:t>zagrożenia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ochrona środowiska, rośliny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twórcy i ich dzieła )</w:t>
            </w:r>
          </w:p>
          <w:p w:rsidR="00FC5FD2" w:rsidRDefault="00FC5FD2" w:rsidP="00603CBF">
            <w:pP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 xml:space="preserve">na </w:t>
            </w:r>
            <w:proofErr w:type="spellStart"/>
            <w:r>
              <w:rPr>
                <w:b/>
                <w:color w:val="000000"/>
                <w:sz w:val="18"/>
                <w:szCs w:val="18"/>
              </w:rPr>
              <w:t>ogółpoprawnie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</w:rPr>
              <w:t>podstawowe</w:t>
            </w:r>
            <w:r>
              <w:rPr>
                <w:rFonts w:eastAsia="Calibri"/>
                <w:sz w:val="18"/>
                <w:szCs w:val="18"/>
              </w:rPr>
              <w:t>/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dom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jego okolica, pomieszczenia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wyposażenie, prace domowe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</w:t>
            </w:r>
            <w:r>
              <w:rPr>
                <w:sz w:val="18"/>
                <w:szCs w:val="18"/>
              </w:rPr>
              <w:t>( czynności życia codziennego, formy spędzania wolnego czasu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ŚWIAT PRZYRODY ( </w:t>
            </w:r>
            <w:r>
              <w:rPr>
                <w:sz w:val="18"/>
                <w:szCs w:val="18"/>
              </w:rPr>
              <w:lastRenderedPageBreak/>
              <w:t>zagrożenia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ochrona środowiska, rośliny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twórcy i ich dzieła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dom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jego okolica, pomieszczenia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wyposażenie, prace domowe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</w:t>
            </w:r>
            <w:r>
              <w:rPr>
                <w:sz w:val="18"/>
                <w:szCs w:val="18"/>
              </w:rPr>
              <w:t xml:space="preserve">( czynności życia codziennego, formy spędzania wolnego czasu </w:t>
            </w:r>
            <w:r>
              <w:rPr>
                <w:sz w:val="18"/>
                <w:szCs w:val="18"/>
              </w:rPr>
              <w:lastRenderedPageBreak/>
              <w:t>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ŚWIAT PRZYRODY ( zagrożenia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ochrona środowiska, rośliny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twórcy i ich dzieła )</w:t>
            </w:r>
          </w:p>
          <w:p w:rsidR="00FC5FD2" w:rsidRDefault="00FC5FD2" w:rsidP="00603CBF">
            <w:pP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FC5FD2" w:rsidTr="00A1678A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przyimki łączące się z celownikiem                    i biernikiem: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auf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den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Tisch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–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auf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dem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Tisch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>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</w:rPr>
              <w:t xml:space="preserve"> stosować   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czasowniki łączące się z celownikiem                     i biernikiem: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stellen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–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stehen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legen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–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liegen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>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</w:rPr>
              <w:t xml:space="preserve"> stosować   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i rozróżnia  przysłówki określające kierunek: </w:t>
            </w:r>
            <w:proofErr w:type="spellStart"/>
            <w:r>
              <w:rPr>
                <w:i/>
                <w:sz w:val="18"/>
                <w:szCs w:val="18"/>
              </w:rPr>
              <w:t>hierhin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dahin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dorthin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rein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raus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runter</w:t>
            </w:r>
            <w:proofErr w:type="spellEnd"/>
            <w:r>
              <w:rPr>
                <w:i/>
                <w:sz w:val="18"/>
                <w:szCs w:val="18"/>
              </w:rPr>
              <w:t xml:space="preserve">                     </w:t>
            </w:r>
            <w:r>
              <w:rPr>
                <w:sz w:val="18"/>
                <w:szCs w:val="18"/>
              </w:rPr>
              <w:t xml:space="preserve">i potrafi </w:t>
            </w:r>
            <w:proofErr w:type="spellStart"/>
            <w:r>
              <w:rPr>
                <w:sz w:val="18"/>
                <w:szCs w:val="18"/>
              </w:rPr>
              <w:t>je</w:t>
            </w:r>
            <w:r>
              <w:rPr>
                <w:b/>
                <w:sz w:val="18"/>
                <w:szCs w:val="18"/>
              </w:rPr>
              <w:t>poprawnie</w:t>
            </w:r>
            <w:proofErr w:type="spellEnd"/>
            <w:r>
              <w:rPr>
                <w:sz w:val="18"/>
                <w:szCs w:val="18"/>
              </w:rPr>
              <w:t xml:space="preserve"> stosować w praktyce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przyimki łączące się z celownikiem                    i biernikiem: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auf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den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Tisch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–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auf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dem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Tisch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>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poprawnie</w:t>
            </w:r>
            <w:r>
              <w:rPr>
                <w:rFonts w:eastAsia="Calibri"/>
                <w:sz w:val="18"/>
                <w:szCs w:val="18"/>
              </w:rPr>
              <w:t xml:space="preserve"> stosować   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czasowniki łączące się z celownikiem                     i biernikiem: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stellen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–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stehen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legen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–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liegen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>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poprawnie</w:t>
            </w:r>
            <w:r>
              <w:rPr>
                <w:rFonts w:eastAsia="Calibri"/>
                <w:sz w:val="18"/>
                <w:szCs w:val="18"/>
              </w:rPr>
              <w:t xml:space="preserve"> stosować   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i rozróżnia  przysłówki określające kierunek: </w:t>
            </w:r>
            <w:proofErr w:type="spellStart"/>
            <w:r>
              <w:rPr>
                <w:i/>
                <w:sz w:val="18"/>
                <w:szCs w:val="18"/>
              </w:rPr>
              <w:t>hierhin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dahin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dorthin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rein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raus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runter</w:t>
            </w:r>
            <w:proofErr w:type="spellEnd"/>
            <w:r>
              <w:rPr>
                <w:i/>
                <w:sz w:val="18"/>
                <w:szCs w:val="18"/>
              </w:rPr>
              <w:t xml:space="preserve">                     </w:t>
            </w:r>
            <w:r>
              <w:rPr>
                <w:sz w:val="18"/>
                <w:szCs w:val="18"/>
              </w:rPr>
              <w:t xml:space="preserve">i potrafi </w:t>
            </w:r>
            <w:proofErr w:type="spellStart"/>
            <w:r>
              <w:rPr>
                <w:sz w:val="18"/>
                <w:szCs w:val="18"/>
              </w:rPr>
              <w:t>je</w:t>
            </w:r>
            <w:r>
              <w:rPr>
                <w:b/>
                <w:sz w:val="18"/>
                <w:szCs w:val="18"/>
              </w:rPr>
              <w:t>poprawnie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stosować w praktyce</w:t>
            </w: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przyimki łączące się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z </w:t>
            </w:r>
            <w:proofErr w:type="spellStart"/>
            <w:r>
              <w:rPr>
                <w:rFonts w:eastAsia="Calibri"/>
                <w:sz w:val="18"/>
                <w:szCs w:val="18"/>
                <w:lang w:val="de-DE"/>
              </w:rPr>
              <w:t>celownikiem</w:t>
            </w:r>
            <w:proofErr w:type="spellEnd"/>
            <w:r>
              <w:rPr>
                <w:rFonts w:eastAsia="Calibri"/>
                <w:sz w:val="18"/>
                <w:szCs w:val="18"/>
                <w:lang w:val="de-DE"/>
              </w:rPr>
              <w:t xml:space="preserve"> i </w:t>
            </w:r>
            <w:proofErr w:type="spellStart"/>
            <w:r>
              <w:rPr>
                <w:rFonts w:eastAsia="Calibri"/>
                <w:sz w:val="18"/>
                <w:szCs w:val="18"/>
                <w:lang w:val="de-DE"/>
              </w:rPr>
              <w:t>biernikiem</w:t>
            </w:r>
            <w:proofErr w:type="spellEnd"/>
            <w:r>
              <w:rPr>
                <w:rFonts w:eastAsia="Calibri"/>
                <w:sz w:val="18"/>
                <w:szCs w:val="18"/>
                <w:lang w:val="de-DE"/>
              </w:rPr>
              <w:t xml:space="preserve">:             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auf den Tisch – auf dem Tisch,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na ogół poprawnie</w:t>
            </w:r>
            <w:r>
              <w:rPr>
                <w:rFonts w:eastAsia="Calibri"/>
                <w:sz w:val="18"/>
                <w:szCs w:val="18"/>
              </w:rPr>
              <w:t xml:space="preserve"> stosować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czasowniki łączące się z celownikiem i biernikiem: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stellen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–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stehen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legen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–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liegen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, … </w:t>
            </w: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na ogół poprawnie</w:t>
            </w:r>
            <w:r>
              <w:rPr>
                <w:rFonts w:eastAsia="Calibri"/>
                <w:sz w:val="18"/>
                <w:szCs w:val="18"/>
              </w:rPr>
              <w:t xml:space="preserve"> stosować   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zna i rozróżnia  przysłówki określające kierunek: </w:t>
            </w:r>
            <w:proofErr w:type="spellStart"/>
            <w:r>
              <w:rPr>
                <w:i/>
                <w:sz w:val="18"/>
                <w:szCs w:val="18"/>
              </w:rPr>
              <w:t>hierhin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dahin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dorthin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rein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raus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runter</w:t>
            </w:r>
            <w:proofErr w:type="spellEnd"/>
            <w:r>
              <w:rPr>
                <w:i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i potrafi je</w:t>
            </w:r>
            <w:r>
              <w:rPr>
                <w:b/>
                <w:sz w:val="18"/>
                <w:szCs w:val="18"/>
              </w:rPr>
              <w:t xml:space="preserve">na </w:t>
            </w:r>
            <w:proofErr w:type="spellStart"/>
            <w:r>
              <w:rPr>
                <w:b/>
                <w:sz w:val="18"/>
                <w:szCs w:val="18"/>
              </w:rPr>
              <w:t>ogółpoprawnie</w:t>
            </w:r>
            <w:proofErr w:type="spellEnd"/>
            <w:r>
              <w:rPr>
                <w:sz w:val="18"/>
                <w:szCs w:val="18"/>
              </w:rPr>
              <w:t xml:space="preserve"> stosować w praktyce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przyimki łączące się z celownikiem i biernikiem:             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auf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den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Tisch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–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auf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dem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Tisch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>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popełniając błędy</w:t>
            </w:r>
            <w:r>
              <w:rPr>
                <w:rFonts w:eastAsia="Calibri"/>
                <w:sz w:val="18"/>
                <w:szCs w:val="18"/>
              </w:rPr>
              <w:t xml:space="preserve"> stosować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zna czasowniki łączące się z celownikiem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i </w:t>
            </w:r>
            <w:proofErr w:type="spellStart"/>
            <w:r>
              <w:rPr>
                <w:rFonts w:eastAsia="Calibri"/>
                <w:sz w:val="18"/>
                <w:szCs w:val="18"/>
                <w:lang w:val="de-DE"/>
              </w:rPr>
              <w:t>biernikiem</w:t>
            </w:r>
            <w:proofErr w:type="spellEnd"/>
            <w:r>
              <w:rPr>
                <w:rFonts w:eastAsia="Calibri"/>
                <w:sz w:val="18"/>
                <w:szCs w:val="18"/>
                <w:lang w:val="de-DE"/>
              </w:rPr>
              <w:t xml:space="preserve">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stellen – stehen, legen – liegen, … </w:t>
            </w:r>
            <w:proofErr w:type="spellStart"/>
            <w:r>
              <w:rPr>
                <w:rFonts w:eastAsia="Calibri"/>
                <w:sz w:val="18"/>
                <w:szCs w:val="18"/>
                <w:lang w:val="de-DE"/>
              </w:rPr>
              <w:t>rozróżnia</w:t>
            </w:r>
            <w:proofErr w:type="spellEnd"/>
            <w:r>
              <w:rPr>
                <w:rFonts w:eastAsia="Calibri"/>
                <w:sz w:val="18"/>
                <w:szCs w:val="18"/>
                <w:lang w:val="de-DE"/>
              </w:rPr>
              <w:t xml:space="preserve"> 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popełniając błędy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i rozróżnia  przysłówki określające kierunek: </w:t>
            </w:r>
            <w:proofErr w:type="spellStart"/>
            <w:r>
              <w:rPr>
                <w:i/>
                <w:sz w:val="18"/>
                <w:szCs w:val="18"/>
              </w:rPr>
              <w:t>hierhin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dahin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dorthin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rein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raus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runter</w:t>
            </w:r>
            <w:proofErr w:type="spellEnd"/>
            <w:r>
              <w:rPr>
                <w:i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</w:t>
            </w:r>
            <w:proofErr w:type="spellStart"/>
            <w:r>
              <w:rPr>
                <w:rFonts w:eastAsia="Calibri"/>
                <w:b/>
                <w:sz w:val="18"/>
                <w:szCs w:val="18"/>
              </w:rPr>
              <w:t>błędy</w:t>
            </w:r>
            <w:r>
              <w:rPr>
                <w:sz w:val="18"/>
                <w:szCs w:val="18"/>
              </w:rPr>
              <w:t>stosować</w:t>
            </w:r>
            <w:proofErr w:type="spellEnd"/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w praktyce</w:t>
            </w: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przyimki łączące się z celownikiem i biernikiem:             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auf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den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Tisch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–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auf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dem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Tisch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>, …</w:t>
            </w: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popełniając liczne błędy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 czasowniki łączące się z celownikiem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i </w:t>
            </w:r>
            <w:proofErr w:type="spellStart"/>
            <w:r>
              <w:rPr>
                <w:rFonts w:eastAsia="Calibri"/>
                <w:sz w:val="18"/>
                <w:szCs w:val="18"/>
                <w:lang w:val="de-DE"/>
              </w:rPr>
              <w:t>biernikiem</w:t>
            </w:r>
            <w:proofErr w:type="spellEnd"/>
            <w:r>
              <w:rPr>
                <w:rFonts w:eastAsia="Calibri"/>
                <w:sz w:val="18"/>
                <w:szCs w:val="18"/>
                <w:lang w:val="de-DE"/>
              </w:rPr>
              <w:t xml:space="preserve">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stellen – stehen, legen – liegen, … </w:t>
            </w:r>
            <w:proofErr w:type="spellStart"/>
            <w:r>
              <w:rPr>
                <w:rFonts w:eastAsia="Calibri"/>
                <w:sz w:val="18"/>
                <w:szCs w:val="18"/>
                <w:lang w:val="de-DE"/>
              </w:rPr>
              <w:t>rozróżnia</w:t>
            </w:r>
            <w:proofErr w:type="spellEnd"/>
            <w:r>
              <w:rPr>
                <w:rFonts w:eastAsia="Calibri"/>
                <w:sz w:val="18"/>
                <w:szCs w:val="18"/>
                <w:lang w:val="de-DE"/>
              </w:rPr>
              <w:t xml:space="preserve"> 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popełniając liczne błędy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i rozróżnia  przysłówki określające kierunek: </w:t>
            </w:r>
            <w:proofErr w:type="spellStart"/>
            <w:r>
              <w:rPr>
                <w:i/>
                <w:sz w:val="18"/>
                <w:szCs w:val="18"/>
              </w:rPr>
              <w:t>hierhin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dahin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dorthin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rein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raus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runter</w:t>
            </w:r>
            <w:proofErr w:type="spellEnd"/>
            <w:r>
              <w:rPr>
                <w:i/>
                <w:sz w:val="18"/>
                <w:szCs w:val="18"/>
              </w:rPr>
              <w:t xml:space="preserve">                    </w:t>
            </w:r>
            <w:r>
              <w:rPr>
                <w:sz w:val="18"/>
                <w:szCs w:val="18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</w:t>
            </w: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liczne </w:t>
            </w:r>
            <w:proofErr w:type="spellStart"/>
            <w:r>
              <w:rPr>
                <w:rFonts w:eastAsia="Calibri"/>
                <w:b/>
                <w:sz w:val="18"/>
                <w:szCs w:val="18"/>
              </w:rPr>
              <w:t>błędy</w:t>
            </w:r>
            <w:r>
              <w:rPr>
                <w:sz w:val="18"/>
                <w:szCs w:val="18"/>
              </w:rPr>
              <w:t>stosować</w:t>
            </w:r>
            <w:proofErr w:type="spellEnd"/>
            <w:r>
              <w:rPr>
                <w:sz w:val="18"/>
                <w:szCs w:val="18"/>
              </w:rPr>
              <w:t xml:space="preserve"> w praktyce</w:t>
            </w:r>
          </w:p>
        </w:tc>
      </w:tr>
      <w:tr w:rsidR="00FC5FD2" w:rsidTr="00A1678A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zdań z podanych elementów – </w:t>
            </w:r>
            <w:proofErr w:type="spellStart"/>
            <w:r>
              <w:rPr>
                <w:sz w:val="18"/>
                <w:szCs w:val="18"/>
              </w:rPr>
              <w:t>gramtykalizacja</w:t>
            </w:r>
            <w:proofErr w:type="spellEnd"/>
            <w:r>
              <w:rPr>
                <w:sz w:val="18"/>
                <w:szCs w:val="18"/>
              </w:rPr>
              <w:t xml:space="preserve">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zdań z podanych elementów – </w:t>
            </w:r>
            <w:proofErr w:type="spellStart"/>
            <w:r>
              <w:rPr>
                <w:sz w:val="18"/>
                <w:szCs w:val="18"/>
              </w:rPr>
              <w:t>gramtykalizacja</w:t>
            </w:r>
            <w:proofErr w:type="spellEnd"/>
            <w:r>
              <w:rPr>
                <w:sz w:val="18"/>
                <w:szCs w:val="18"/>
              </w:rPr>
              <w:t xml:space="preserve">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zdań z podanych elementów – </w:t>
            </w:r>
            <w:proofErr w:type="spellStart"/>
            <w:r>
              <w:rPr>
                <w:sz w:val="18"/>
                <w:szCs w:val="18"/>
              </w:rPr>
              <w:t>gramtykalizacj</w:t>
            </w:r>
            <w:proofErr w:type="spellEnd"/>
            <w:r>
              <w:rPr>
                <w:sz w:val="18"/>
                <w:szCs w:val="18"/>
              </w:rPr>
              <w:t xml:space="preserve">  )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zdań z podanych elementów – </w:t>
            </w:r>
            <w:proofErr w:type="spellStart"/>
            <w:r>
              <w:rPr>
                <w:sz w:val="18"/>
                <w:szCs w:val="18"/>
              </w:rPr>
              <w:t>gramtykalizacja</w:t>
            </w:r>
            <w:proofErr w:type="spellEnd"/>
            <w:r>
              <w:rPr>
                <w:sz w:val="18"/>
                <w:szCs w:val="18"/>
              </w:rPr>
              <w:t xml:space="preserve"> )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zdań z podanych elementów – </w:t>
            </w:r>
            <w:proofErr w:type="spellStart"/>
            <w:r>
              <w:rPr>
                <w:sz w:val="18"/>
                <w:szCs w:val="18"/>
              </w:rPr>
              <w:t>gramtykalizacja</w:t>
            </w:r>
            <w:proofErr w:type="spellEnd"/>
            <w:r>
              <w:rPr>
                <w:sz w:val="18"/>
                <w:szCs w:val="18"/>
              </w:rPr>
              <w:t xml:space="preserve"> )</w:t>
            </w:r>
          </w:p>
        </w:tc>
      </w:tr>
      <w:tr w:rsidR="00FC5FD2" w:rsidTr="00A1678A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główną myśl tekstu; znajduje w tekście określone informacje )</w:t>
            </w:r>
            <w:r>
              <w:rPr>
                <w:bCs/>
                <w:sz w:val="18"/>
                <w:szCs w:val="18"/>
              </w:rPr>
              <w:t xml:space="preserve"> i</w:t>
            </w:r>
            <w:r>
              <w:rPr>
                <w:b/>
                <w:bCs/>
                <w:sz w:val="18"/>
                <w:szCs w:val="18"/>
              </w:rPr>
              <w:t xml:space="preserve"> na </w:t>
            </w:r>
            <w:proofErr w:type="spellStart"/>
            <w:r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główną myśl tekstu; znajduje w tekście określone informacje 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określa główną myśl tekstu;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A1678A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intencje autora tekstu,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poszczególnych części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rozróżnia formalny                             </w:t>
            </w:r>
            <w:r>
              <w:rPr>
                <w:bCs/>
                <w:sz w:val="18"/>
                <w:szCs w:val="18"/>
              </w:rPr>
              <w:lastRenderedPageBreak/>
              <w:t>i nieformalny styl wypowiedzi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intencje autora tekstu,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</w:t>
            </w:r>
            <w:r>
              <w:rPr>
                <w:b/>
                <w:bCs/>
                <w:sz w:val="18"/>
                <w:szCs w:val="18"/>
              </w:rPr>
              <w:lastRenderedPageBreak/>
              <w:t>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poszczególnych części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i nieformalny styl wypowiedzi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określa intencje autora tekstu,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określa główną myśl </w:t>
            </w:r>
            <w:r>
              <w:rPr>
                <w:rFonts w:eastAsia="Calibri"/>
                <w:sz w:val="18"/>
                <w:szCs w:val="18"/>
              </w:rPr>
              <w:lastRenderedPageBreak/>
              <w:t>poszczególnych części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i nieformalny styl wypowiedzi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( określa intencje autora tekstu,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określa główną myśl poszczególnych części </w:t>
            </w:r>
            <w:r>
              <w:rPr>
                <w:rFonts w:eastAsia="Calibri"/>
                <w:sz w:val="18"/>
                <w:szCs w:val="18"/>
              </w:rPr>
              <w:lastRenderedPageBreak/>
              <w:t>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i nieformalny styl wypowiedzi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intencje autora tekstu,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</w:t>
            </w:r>
            <w:r>
              <w:rPr>
                <w:b/>
                <w:bCs/>
                <w:sz w:val="18"/>
                <w:szCs w:val="18"/>
              </w:rPr>
              <w:lastRenderedPageBreak/>
              <w:t>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poszczególnych części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  i nieformalny styl wypowiedzi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</w:tr>
      <w:tr w:rsidR="00FC5FD2" w:rsidTr="00A1678A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potrafi wyrazić prośbę o pomoc, </w:t>
            </w:r>
            <w:proofErr w:type="spellStart"/>
            <w:r>
              <w:rPr>
                <w:sz w:val="18"/>
                <w:szCs w:val="18"/>
              </w:rPr>
              <w:t>zareagowac</w:t>
            </w:r>
            <w:proofErr w:type="spellEnd"/>
            <w:r>
              <w:rPr>
                <w:sz w:val="18"/>
                <w:szCs w:val="18"/>
              </w:rPr>
              <w:t xml:space="preserve"> na prośbę i podziękować za prośbę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pozytywną lub negatywną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wyczerpująco </w:t>
            </w:r>
            <w:r>
              <w:rPr>
                <w:sz w:val="18"/>
                <w:szCs w:val="18"/>
              </w:rPr>
              <w:t xml:space="preserve"> potrafi powiedzieć, co gdzieś stoi, </w:t>
            </w:r>
            <w:proofErr w:type="spellStart"/>
            <w:r>
              <w:rPr>
                <w:sz w:val="18"/>
                <w:szCs w:val="18"/>
              </w:rPr>
              <w:t>lezy</w:t>
            </w:r>
            <w:proofErr w:type="spellEnd"/>
            <w:r>
              <w:rPr>
                <w:sz w:val="18"/>
                <w:szCs w:val="18"/>
              </w:rPr>
              <w:t>, wisi ..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wskazać kierunek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potrafi wyrazić prośbę o pomoc, </w:t>
            </w:r>
            <w:proofErr w:type="spellStart"/>
            <w:r>
              <w:rPr>
                <w:sz w:val="18"/>
                <w:szCs w:val="18"/>
              </w:rPr>
              <w:t>zareagowac</w:t>
            </w:r>
            <w:proofErr w:type="spellEnd"/>
            <w:r>
              <w:rPr>
                <w:sz w:val="18"/>
                <w:szCs w:val="18"/>
              </w:rPr>
              <w:t xml:space="preserve"> na prośbę i podziękować za prośbę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pozytywną lub negatywną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wyczerpująco </w:t>
            </w:r>
            <w:r>
              <w:rPr>
                <w:sz w:val="18"/>
                <w:szCs w:val="18"/>
              </w:rPr>
              <w:t xml:space="preserve"> potrafi powiedzieć, co gdzieś stoi, </w:t>
            </w:r>
            <w:proofErr w:type="spellStart"/>
            <w:r>
              <w:rPr>
                <w:sz w:val="18"/>
                <w:szCs w:val="18"/>
              </w:rPr>
              <w:t>lezy</w:t>
            </w:r>
            <w:proofErr w:type="spellEnd"/>
            <w:r>
              <w:rPr>
                <w:sz w:val="18"/>
                <w:szCs w:val="18"/>
              </w:rPr>
              <w:t>, wisi ..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wskazać kierunek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potrafi wyrazić prośbę o pomoc, </w:t>
            </w:r>
            <w:proofErr w:type="spellStart"/>
            <w:r>
              <w:rPr>
                <w:sz w:val="18"/>
                <w:szCs w:val="18"/>
              </w:rPr>
              <w:t>zareagowac</w:t>
            </w:r>
            <w:proofErr w:type="spellEnd"/>
            <w:r>
              <w:rPr>
                <w:sz w:val="18"/>
                <w:szCs w:val="18"/>
              </w:rPr>
              <w:t xml:space="preserve"> na prośbę i podziękować za prośbę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pozytywną lub negatywną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potrafi powiedzieć, co gdzieś stoi, </w:t>
            </w:r>
            <w:proofErr w:type="spellStart"/>
            <w:r>
              <w:rPr>
                <w:sz w:val="18"/>
                <w:szCs w:val="18"/>
              </w:rPr>
              <w:t>lezy</w:t>
            </w:r>
            <w:proofErr w:type="spellEnd"/>
            <w:r>
              <w:rPr>
                <w:sz w:val="18"/>
                <w:szCs w:val="18"/>
              </w:rPr>
              <w:t>, wisi ..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wskazać kierunek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potrafi wyrazić prośbę o pomoc, </w:t>
            </w:r>
            <w:proofErr w:type="spellStart"/>
            <w:r>
              <w:rPr>
                <w:sz w:val="18"/>
                <w:szCs w:val="18"/>
              </w:rPr>
              <w:t>zareagowac</w:t>
            </w:r>
            <w:proofErr w:type="spellEnd"/>
            <w:r>
              <w:rPr>
                <w:sz w:val="18"/>
                <w:szCs w:val="18"/>
              </w:rPr>
              <w:t xml:space="preserve"> na prośbę i podziękować za prośbę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wyraża pozytywną lub negatywną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niewielkim stopniu</w:t>
            </w:r>
            <w:r>
              <w:rPr>
                <w:sz w:val="18"/>
                <w:szCs w:val="18"/>
              </w:rPr>
              <w:t xml:space="preserve"> potrafi powiedzieć, co gdzieś stoi, </w:t>
            </w:r>
            <w:proofErr w:type="spellStart"/>
            <w:r>
              <w:rPr>
                <w:sz w:val="18"/>
                <w:szCs w:val="18"/>
              </w:rPr>
              <w:t>lezy</w:t>
            </w:r>
            <w:proofErr w:type="spellEnd"/>
            <w:r>
              <w:rPr>
                <w:sz w:val="18"/>
                <w:szCs w:val="18"/>
              </w:rPr>
              <w:t>, wisi ..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wskazać kierunek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potrafi wyrazić prośbę o pomoc, </w:t>
            </w:r>
            <w:proofErr w:type="spellStart"/>
            <w:r>
              <w:rPr>
                <w:sz w:val="18"/>
                <w:szCs w:val="18"/>
              </w:rPr>
              <w:t>zareagowac</w:t>
            </w:r>
            <w:proofErr w:type="spellEnd"/>
            <w:r>
              <w:rPr>
                <w:sz w:val="18"/>
                <w:szCs w:val="18"/>
              </w:rPr>
              <w:t xml:space="preserve"> na prośbę i podziękować za prośbę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wyraża pozytywną lub negatywną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trudnościami </w:t>
            </w:r>
            <w:r>
              <w:rPr>
                <w:sz w:val="18"/>
                <w:szCs w:val="18"/>
              </w:rPr>
              <w:t xml:space="preserve">potrafi powiedzieć, co gdzieś stoi, </w:t>
            </w:r>
            <w:proofErr w:type="spellStart"/>
            <w:r>
              <w:rPr>
                <w:sz w:val="18"/>
                <w:szCs w:val="18"/>
              </w:rPr>
              <w:t>lezy</w:t>
            </w:r>
            <w:proofErr w:type="spellEnd"/>
            <w:r>
              <w:rPr>
                <w:sz w:val="18"/>
                <w:szCs w:val="18"/>
              </w:rPr>
              <w:t>, wisi ..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wskazać kierunek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FC5FD2" w:rsidTr="00A1678A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formułuje wypowiedź na temat zakupów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z łatwością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formułuje wypowiedź na temat </w:t>
            </w:r>
            <w:r>
              <w:rPr>
                <w:rFonts w:eastAsia="Calibri"/>
                <w:sz w:val="18"/>
                <w:szCs w:val="18"/>
              </w:rPr>
              <w:lastRenderedPageBreak/>
              <w:t>zakupów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formułuje wypowiedź na temat zakupów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pisze krótką informację do swojego sąsiada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 i</w:t>
            </w:r>
            <w:r>
              <w:rPr>
                <w:b/>
                <w:sz w:val="18"/>
                <w:szCs w:val="18"/>
              </w:rPr>
              <w:t xml:space="preserve">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</w:t>
            </w:r>
            <w:proofErr w:type="spellStart"/>
            <w:r>
              <w:rPr>
                <w:b/>
                <w:sz w:val="18"/>
                <w:szCs w:val="18"/>
              </w:rPr>
              <w:t>zdaniach</w:t>
            </w:r>
            <w:r>
              <w:rPr>
                <w:rFonts w:eastAsia="Calibri"/>
                <w:sz w:val="18"/>
                <w:szCs w:val="18"/>
              </w:rPr>
              <w:t>formułuje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wypowiedź na temat zakupów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częściowo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w kilku zdaniach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sz w:val="18"/>
                <w:szCs w:val="18"/>
              </w:rPr>
              <w:t>trudem</w:t>
            </w:r>
            <w:r>
              <w:rPr>
                <w:rFonts w:eastAsia="Calibri"/>
                <w:sz w:val="18"/>
                <w:szCs w:val="18"/>
              </w:rPr>
              <w:t>formułuje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lastRenderedPageBreak/>
              <w:t>wypowiedź na temat zakupów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</w:tr>
      <w:tr w:rsidR="00FC5FD2" w:rsidTr="00A1678A">
        <w:trPr>
          <w:trHeight w:val="841"/>
        </w:trPr>
        <w:tc>
          <w:tcPr>
            <w:tcW w:w="548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ROZWIJANIE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korzysta ze źródeł informacji w języku niemieckim– media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świadomość językową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korzysta ze źródeł informacji w języku niemieckim– media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świadomość językową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z łatwością</w:t>
            </w:r>
            <w:r>
              <w:rPr>
                <w:rFonts w:eastAsia="Calibri"/>
                <w:sz w:val="18"/>
                <w:szCs w:val="18"/>
              </w:rPr>
              <w:t xml:space="preserve"> 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korzysta ze źródeł informacji</w:t>
            </w:r>
          </w:p>
          <w:p w:rsidR="00FC5FD2" w:rsidRDefault="00FC5FD2" w:rsidP="00603CBF">
            <w:pPr>
              <w:spacing w:after="0"/>
              <w:ind w:left="360"/>
              <w:rPr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niemieckim– media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świadomość językową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 xml:space="preserve"> 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</w:rPr>
              <w:t>korzysta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ze źródeł informacji w języku niemieckim</w:t>
            </w:r>
          </w:p>
          <w:p w:rsidR="00FC5FD2" w:rsidRDefault="00FC5FD2" w:rsidP="00603CBF">
            <w:pPr>
              <w:spacing w:after="0"/>
              <w:ind w:left="360"/>
              <w:rPr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– media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niewielką </w:t>
            </w:r>
            <w:r>
              <w:rPr>
                <w:rFonts w:eastAsia="Calibri"/>
                <w:sz w:val="18"/>
                <w:szCs w:val="18"/>
              </w:rPr>
              <w:t>wiedzę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niewielką </w:t>
            </w:r>
            <w:r>
              <w:rPr>
                <w:rFonts w:eastAsia="Calibri"/>
                <w:sz w:val="18"/>
                <w:szCs w:val="18"/>
              </w:rPr>
              <w:t>świadomość językową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</w:t>
            </w:r>
            <w:proofErr w:type="spellStart"/>
            <w:r>
              <w:rPr>
                <w:rFonts w:eastAsia="Calibri"/>
                <w:b/>
                <w:sz w:val="18"/>
                <w:szCs w:val="18"/>
              </w:rPr>
              <w:t>rzadko</w:t>
            </w:r>
            <w:r>
              <w:rPr>
                <w:rFonts w:cs="Calibri"/>
                <w:color w:val="000000"/>
                <w:sz w:val="18"/>
                <w:szCs w:val="18"/>
              </w:rPr>
              <w:t>korzysta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ze źródeł informacji w języku niemieckim– media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</w:rPr>
              <w:t>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</w:rPr>
              <w:t>świadomość językową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dokonuje samooceny</w:t>
            </w:r>
          </w:p>
        </w:tc>
      </w:tr>
      <w:tr w:rsidR="00FC5FD2" w:rsidTr="00A1678A">
        <w:trPr>
          <w:trHeight w:val="557"/>
        </w:trPr>
        <w:tc>
          <w:tcPr>
            <w:tcW w:w="3079" w:type="dxa"/>
            <w:gridSpan w:val="3"/>
            <w:tcBorders>
              <w:right w:val="nil"/>
            </w:tcBorders>
            <w:shd w:val="clear" w:color="auto" w:fill="FF6600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5" w:type="dxa"/>
            <w:gridSpan w:val="5"/>
            <w:shd w:val="clear" w:color="auto" w:fill="FF6600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3: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Essen und Trinken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FC5FD2" w:rsidTr="00A1678A">
        <w:tc>
          <w:tcPr>
            <w:tcW w:w="548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lastRenderedPageBreak/>
              <w:t>Uczeń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>OCENA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lastRenderedPageBreak/>
              <w:t>Uczeń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>OCENA DOPUSZCZAJĄCA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lastRenderedPageBreak/>
              <w:t>Uczeń</w:t>
            </w:r>
          </w:p>
        </w:tc>
      </w:tr>
      <w:tr w:rsidR="00FC5FD2" w:rsidTr="00A1678A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ŚRODKI JĘZYKOWE</w:t>
            </w: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JĘZYKOWE</w:t>
            </w: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formy spędzania wolnego czasu, styl życia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ŻYWIENIE ( posiłki i ich przygotowanie, artykuły spożywcze, lokale gastronomiczne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ZAKUPY I USŁUGI ( korzystanie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usług, rodzaje sklepów, towary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ich ceny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popularne zawody                           i związane z nimi czynności obowiązki, miejsce pracy, wybór zawodu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i </w:t>
            </w:r>
            <w:r>
              <w:rPr>
                <w:b/>
                <w:color w:val="000000"/>
                <w:sz w:val="18"/>
              </w:rPr>
              <w:t>bezbłędnie</w:t>
            </w:r>
            <w:r>
              <w:rPr>
                <w:color w:val="000000"/>
                <w:sz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formy spędzania wolnego czasu, styl życia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ŻYWIENIE ( posiłki i ich przygotowanie, artykuły spożywcze, lokale gastronomiczne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ZAKUPY I USŁUGI ( korzystanie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usług, rodzaje sklepów, towary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ich ceny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popularne zawody                           i związane z nimi czynności obowiązki, miejsce pracy, wybór zawodu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formy spędzania wolnego czasu, styl życia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ŻYWIENIE ( posiłki i ich przygotowanie, artykuły spożywcze, lokale gastronomiczne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ZAKUPY I USŁUGI ( korzystanie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usług, rodzaje sklepów, towary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ich ceny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popularne zawody                           i związane z nimi czynności obowiązki, miejsce pracy,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formy spędzania wolnego czasu, styl życia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ŻYWIENIE ( posiłki i ich przygotowanie, artykuły spożywcze, lokale gastronomiczne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ZAKUPY I USŁUGI ( korzystanie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usług, rodzaje sklepów, towary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ich ceny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popularne zawody                           i związane z nimi czynności obowiązki, miejsce pracy, wybór zawodu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formy spędzania wolnego czasu, styl życia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ŻYWIENIE ( posiłki i ich przygotowanie, artykuły spożywcze, lokale gastronomiczne)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ZAKUPY I USŁUGI ( korzystanie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usług, rodzaje sklepów, towary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ich ceny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popularne zawody                           i związane z nimi czynności obowiązki, miejsce pracy, wybór zawodu )</w:t>
            </w:r>
          </w:p>
          <w:p w:rsidR="00FC5FD2" w:rsidRDefault="00FC5FD2" w:rsidP="00603CBF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A1678A">
        <w:trPr>
          <w:trHeight w:val="1776"/>
        </w:trPr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zaimki nieokreślone w mianowniku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i </w:t>
            </w:r>
            <w:proofErr w:type="spellStart"/>
            <w:r>
              <w:rPr>
                <w:rFonts w:eastAsia="Calibri"/>
                <w:sz w:val="18"/>
                <w:szCs w:val="18"/>
                <w:lang w:val="de-DE"/>
              </w:rPr>
              <w:t>bierniku</w:t>
            </w:r>
            <w:proofErr w:type="spellEnd"/>
            <w:r>
              <w:rPr>
                <w:rFonts w:eastAsia="Calibri"/>
                <w:sz w:val="18"/>
                <w:szCs w:val="18"/>
                <w:lang w:val="de-DE"/>
              </w:rPr>
              <w:t xml:space="preserve">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</w:rPr>
              <w:t xml:space="preserve">Ich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möchte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einen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>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</w:t>
            </w:r>
            <w:proofErr w:type="spellStart"/>
            <w:r>
              <w:rPr>
                <w:rFonts w:eastAsia="Calibri"/>
                <w:sz w:val="18"/>
                <w:szCs w:val="18"/>
              </w:rPr>
              <w:t>potrafije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praktyce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zaimki nieokreślone w mianowniku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i </w:t>
            </w:r>
            <w:proofErr w:type="spellStart"/>
            <w:r>
              <w:rPr>
                <w:rFonts w:eastAsia="Calibri"/>
                <w:sz w:val="18"/>
                <w:szCs w:val="18"/>
                <w:lang w:val="de-DE"/>
              </w:rPr>
              <w:t>bierniku</w:t>
            </w:r>
            <w:proofErr w:type="spellEnd"/>
            <w:r>
              <w:rPr>
                <w:rFonts w:eastAsia="Calibri"/>
                <w:sz w:val="18"/>
                <w:szCs w:val="18"/>
                <w:lang w:val="de-DE"/>
              </w:rPr>
              <w:t xml:space="preserve">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</w:rPr>
              <w:t xml:space="preserve">Ich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möchte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einen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>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</w:t>
            </w:r>
            <w:proofErr w:type="spellStart"/>
            <w:r>
              <w:rPr>
                <w:rFonts w:eastAsia="Calibri"/>
                <w:sz w:val="18"/>
                <w:szCs w:val="18"/>
              </w:rPr>
              <w:t>potrafije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FC5FD2" w:rsidRDefault="00FC5FD2" w:rsidP="00603CBF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zaimki nieokreślone w mianowniku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i </w:t>
            </w:r>
            <w:proofErr w:type="spellStart"/>
            <w:r>
              <w:rPr>
                <w:rFonts w:eastAsia="Calibri"/>
                <w:sz w:val="18"/>
                <w:szCs w:val="18"/>
                <w:lang w:val="de-DE"/>
              </w:rPr>
              <w:t>bierniku</w:t>
            </w:r>
            <w:proofErr w:type="spellEnd"/>
            <w:r>
              <w:rPr>
                <w:rFonts w:eastAsia="Calibri"/>
                <w:sz w:val="18"/>
                <w:szCs w:val="18"/>
                <w:lang w:val="de-DE"/>
              </w:rPr>
              <w:t xml:space="preserve">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</w:rPr>
              <w:t xml:space="preserve">Ich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möchte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einen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>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</w:t>
            </w:r>
            <w:proofErr w:type="spellStart"/>
            <w:r>
              <w:rPr>
                <w:rFonts w:eastAsia="Calibri"/>
                <w:sz w:val="18"/>
                <w:szCs w:val="18"/>
              </w:rPr>
              <w:t>potrafije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FC5FD2" w:rsidRDefault="00FC5FD2" w:rsidP="00603CBF">
            <w:pPr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zna zaimki nieokreślone w mianowniku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i </w:t>
            </w:r>
            <w:proofErr w:type="spellStart"/>
            <w:r>
              <w:rPr>
                <w:rFonts w:eastAsia="Calibri"/>
                <w:sz w:val="18"/>
                <w:szCs w:val="18"/>
                <w:lang w:val="de-DE"/>
              </w:rPr>
              <w:t>bierniku</w:t>
            </w:r>
            <w:proofErr w:type="spellEnd"/>
            <w:r>
              <w:rPr>
                <w:rFonts w:eastAsia="Calibri"/>
                <w:sz w:val="18"/>
                <w:szCs w:val="18"/>
                <w:lang w:val="de-DE"/>
              </w:rPr>
              <w:t xml:space="preserve">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</w:rPr>
              <w:t xml:space="preserve">Ich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möchte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einen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>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błędy </w:t>
            </w:r>
            <w:proofErr w:type="spellStart"/>
            <w:r>
              <w:rPr>
                <w:rFonts w:eastAsia="Calibri"/>
                <w:sz w:val="18"/>
                <w:szCs w:val="18"/>
              </w:rPr>
              <w:t>potrafije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 zaimki nieokreślone w mianowniku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i </w:t>
            </w:r>
            <w:proofErr w:type="spellStart"/>
            <w:r>
              <w:rPr>
                <w:rFonts w:eastAsia="Calibri"/>
                <w:sz w:val="18"/>
                <w:szCs w:val="18"/>
                <w:lang w:val="de-DE"/>
              </w:rPr>
              <w:t>bierniku</w:t>
            </w:r>
            <w:proofErr w:type="spellEnd"/>
            <w:r>
              <w:rPr>
                <w:rFonts w:eastAsia="Calibri"/>
                <w:sz w:val="18"/>
                <w:szCs w:val="18"/>
                <w:lang w:val="de-DE"/>
              </w:rPr>
              <w:t xml:space="preserve">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</w:rPr>
              <w:t xml:space="preserve">Ich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möchte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einen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>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liczne  błędy </w:t>
            </w:r>
            <w:proofErr w:type="spellStart"/>
            <w:r>
              <w:rPr>
                <w:rFonts w:eastAsia="Calibri"/>
                <w:sz w:val="18"/>
                <w:szCs w:val="18"/>
              </w:rPr>
              <w:t>potrafije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</w:tc>
      </w:tr>
      <w:tr w:rsidR="00FC5FD2" w:rsidTr="00A1678A">
        <w:trPr>
          <w:trHeight w:val="1580"/>
        </w:trPr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C5FD2" w:rsidTr="00A1678A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</w:t>
            </w:r>
            <w:proofErr w:type="spellStart"/>
            <w:r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wykonanego zadania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FC5FD2" w:rsidTr="00A1678A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główną myśl poszczególnych części tekstu, rozpoznaje związki pomiędzy poszczególnymi częściami tekstu 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intencje autora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nieformalny styl </w:t>
            </w:r>
            <w:r>
              <w:rPr>
                <w:bCs/>
                <w:sz w:val="18"/>
                <w:szCs w:val="18"/>
              </w:rPr>
              <w:lastRenderedPageBreak/>
              <w:t>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układa informacje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 określonym porządku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główną myśl poszczególnych części tekstu, rozpoznaje związki pomiędzy poszczególnymi częściami tekstu 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określa kontekst </w:t>
            </w:r>
            <w:r>
              <w:rPr>
                <w:bCs/>
                <w:sz w:val="18"/>
                <w:szCs w:val="18"/>
              </w:rPr>
              <w:lastRenderedPageBreak/>
              <w:t>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intencje autora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nieformalny styl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układa informacje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 określonym porządku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określa główną myśl poszczególnych części tekstu, rozpoznaje związki pomiędzy poszczególnymi częściami tekstu 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określa intencje autora </w:t>
            </w:r>
            <w:r>
              <w:rPr>
                <w:bCs/>
                <w:sz w:val="18"/>
                <w:szCs w:val="18"/>
              </w:rPr>
              <w:lastRenderedPageBreak/>
              <w:t>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nieformalny styl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układa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 określonym porządku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intencje autora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rozróżnia formalny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nieformalny styl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układa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 określonym porządku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określa intencje autora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nieformalny styl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układa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 określonym porządku</w:t>
            </w:r>
          </w:p>
        </w:tc>
      </w:tr>
      <w:tr w:rsidR="00FC5FD2" w:rsidTr="00A1678A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określa częstotliwość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zaprosić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zareagować na zaproszenie na wspólny posiłek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rozmawia o </w:t>
            </w:r>
            <w:proofErr w:type="spellStart"/>
            <w:r>
              <w:rPr>
                <w:sz w:val="18"/>
                <w:szCs w:val="18"/>
              </w:rPr>
              <w:t>sprzetach</w:t>
            </w:r>
            <w:proofErr w:type="spellEnd"/>
            <w:r>
              <w:rPr>
                <w:sz w:val="18"/>
                <w:szCs w:val="18"/>
              </w:rPr>
              <w:t xml:space="preserve"> domowych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</w:t>
            </w:r>
            <w:proofErr w:type="spellStart"/>
            <w:r>
              <w:rPr>
                <w:sz w:val="18"/>
                <w:szCs w:val="18"/>
              </w:rPr>
              <w:t>przdmiotach</w:t>
            </w:r>
            <w:proofErr w:type="spellEnd"/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prowadzić rozmowy w restauracji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zamówić potrawy i napoje, zapłacić rachunek, zareklamować coś, spytać o wolne miejsce )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potrafi opowiadać o upodobaniach kulinarnych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prezentuje swój ulubiony lokal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określa częstotliwość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zaprosić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zareagować na zaproszenie na wspólny posiłek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rozmawia o </w:t>
            </w:r>
            <w:proofErr w:type="spellStart"/>
            <w:r>
              <w:rPr>
                <w:sz w:val="18"/>
                <w:szCs w:val="18"/>
              </w:rPr>
              <w:t>sprzetach</w:t>
            </w:r>
            <w:proofErr w:type="spellEnd"/>
            <w:r>
              <w:rPr>
                <w:sz w:val="18"/>
                <w:szCs w:val="18"/>
              </w:rPr>
              <w:t xml:space="preserve"> domowych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</w:t>
            </w:r>
            <w:proofErr w:type="spellStart"/>
            <w:r>
              <w:rPr>
                <w:sz w:val="18"/>
                <w:szCs w:val="18"/>
              </w:rPr>
              <w:t>przdmiotach</w:t>
            </w:r>
            <w:proofErr w:type="spellEnd"/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prowadzić rozmowy w restauracji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zamówić potrawy i napoje, zapłacić rachunek, zareklamować coś, spytać o wolne miejsce )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potrafi opowiadać o upodobaniach kulinarnych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lastRenderedPageBreak/>
              <w:t>prezentuje swój ulubiony lokal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częstotliwość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zaprosić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zareagować na zaproszenie na wspólny posiłek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rozmawia o </w:t>
            </w:r>
            <w:proofErr w:type="spellStart"/>
            <w:r>
              <w:rPr>
                <w:sz w:val="18"/>
                <w:szCs w:val="18"/>
              </w:rPr>
              <w:t>sprzetach</w:t>
            </w:r>
            <w:proofErr w:type="spellEnd"/>
            <w:r>
              <w:rPr>
                <w:sz w:val="18"/>
                <w:szCs w:val="18"/>
              </w:rPr>
              <w:t xml:space="preserve"> domowych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</w:t>
            </w:r>
            <w:proofErr w:type="spellStart"/>
            <w:r>
              <w:rPr>
                <w:sz w:val="18"/>
                <w:szCs w:val="18"/>
              </w:rPr>
              <w:t>przdmiotach</w:t>
            </w:r>
            <w:proofErr w:type="spellEnd"/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prowadzić rozmowy w restauracji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zamówić potrawy i napoje, zapłacić rachunek, zareklamować coś, spytać o wolne miejsce )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opowiadać o upodobaniach kulinarnych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prezentuje swój ulubiony lokal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określa częstotliwość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zaprosić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zareagować na zaproszenie na wspólny posiłek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rozmawia o </w:t>
            </w:r>
            <w:proofErr w:type="spellStart"/>
            <w:r>
              <w:rPr>
                <w:sz w:val="18"/>
                <w:szCs w:val="18"/>
              </w:rPr>
              <w:t>sprzetach</w:t>
            </w:r>
            <w:proofErr w:type="spellEnd"/>
            <w:r>
              <w:rPr>
                <w:sz w:val="18"/>
                <w:szCs w:val="18"/>
              </w:rPr>
              <w:t xml:space="preserve"> domowych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</w:t>
            </w:r>
            <w:proofErr w:type="spellStart"/>
            <w:r>
              <w:rPr>
                <w:sz w:val="18"/>
                <w:szCs w:val="18"/>
              </w:rPr>
              <w:t>przdmiotach</w:t>
            </w:r>
            <w:proofErr w:type="spellEnd"/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prowadzić rozmowy w restauracji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zamówić potrawy i napoje, zapłacić rachunek, zareklamować coś, spytać o wolne miejsce )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opowiadać o upodobaniach kulinarnych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prezentuje swój ulubiony lokal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 i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określa częstotliwość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zaprosić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zareagować na zaproszenie na wspólny posiłek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rozmawia o </w:t>
            </w:r>
            <w:proofErr w:type="spellStart"/>
            <w:r>
              <w:rPr>
                <w:sz w:val="18"/>
                <w:szCs w:val="18"/>
              </w:rPr>
              <w:t>sprzetach</w:t>
            </w:r>
            <w:proofErr w:type="spellEnd"/>
            <w:r>
              <w:rPr>
                <w:sz w:val="18"/>
                <w:szCs w:val="18"/>
              </w:rPr>
              <w:t xml:space="preserve"> domowych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</w:t>
            </w:r>
            <w:proofErr w:type="spellStart"/>
            <w:r>
              <w:rPr>
                <w:sz w:val="18"/>
                <w:szCs w:val="18"/>
              </w:rPr>
              <w:t>przdmiotach</w:t>
            </w:r>
            <w:proofErr w:type="spellEnd"/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prowadzić rozmowy w restauracji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zamówić potrawy i napoje, zapłacić rachunek, zareklamować coś, spytać o wolne miejsce )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opowiadać o upodobaniach kulinarnych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prezentuje </w:t>
            </w:r>
            <w:r>
              <w:rPr>
                <w:sz w:val="18"/>
                <w:szCs w:val="18"/>
              </w:rPr>
              <w:lastRenderedPageBreak/>
              <w:t>swój ulubiony lokal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C5FD2" w:rsidTr="00A1678A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wypowiedź na temat posiłków w szkole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tekst, w którym </w:t>
            </w:r>
            <w:r>
              <w:rPr>
                <w:b/>
                <w:sz w:val="18"/>
                <w:szCs w:val="18"/>
              </w:rPr>
              <w:t xml:space="preserve">ze szczegółami </w:t>
            </w:r>
            <w:r>
              <w:rPr>
                <w:sz w:val="18"/>
                <w:szCs w:val="18"/>
              </w:rPr>
              <w:t>opisuje, gdzie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dokonuje wpisu na </w:t>
            </w:r>
            <w:proofErr w:type="spellStart"/>
            <w:r>
              <w:rPr>
                <w:sz w:val="18"/>
                <w:szCs w:val="18"/>
              </w:rPr>
              <w:t>blogu</w:t>
            </w:r>
            <w:proofErr w:type="spellEnd"/>
            <w:r>
              <w:rPr>
                <w:sz w:val="18"/>
                <w:szCs w:val="18"/>
              </w:rPr>
              <w:t>, w którym opisuje wizytę w lokalu gastronomicznym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                    w języku niemieckim podane w zadaniu informacje sformułowane w języku polskim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wypowiedź na temat posiłków w szkole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tekst, w którym </w:t>
            </w:r>
            <w:r>
              <w:rPr>
                <w:b/>
                <w:sz w:val="18"/>
                <w:szCs w:val="18"/>
              </w:rPr>
              <w:t xml:space="preserve">ze szczegółami </w:t>
            </w:r>
            <w:r>
              <w:rPr>
                <w:sz w:val="18"/>
                <w:szCs w:val="18"/>
              </w:rPr>
              <w:t>opisuje, gdzie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dokonuje wpisu na </w:t>
            </w:r>
            <w:proofErr w:type="spellStart"/>
            <w:r>
              <w:rPr>
                <w:sz w:val="18"/>
                <w:szCs w:val="18"/>
              </w:rPr>
              <w:t>blogu</w:t>
            </w:r>
            <w:proofErr w:type="spellEnd"/>
            <w:r>
              <w:rPr>
                <w:sz w:val="18"/>
                <w:szCs w:val="18"/>
              </w:rPr>
              <w:t>, w którym opisuje wizytę w lokalu gastronomicznym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                    w języku niemieckim podane w zadaniu informacje sformułowane w języku polskim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wypowiedź na temat posiłków w szkole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tekst, w którym opisuje, gdzie i jak często 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dokonuje wpisu na </w:t>
            </w:r>
            <w:proofErr w:type="spellStart"/>
            <w:r>
              <w:rPr>
                <w:sz w:val="18"/>
                <w:szCs w:val="18"/>
              </w:rPr>
              <w:t>blogu</w:t>
            </w:r>
            <w:proofErr w:type="spellEnd"/>
            <w:r>
              <w:rPr>
                <w:sz w:val="18"/>
                <w:szCs w:val="18"/>
              </w:rPr>
              <w:t>,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opisuje wizytę w lokalu gastronomicznym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wypowiedź na temat posiłków w szkole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zdaniach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tekst, w którym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opisuje, gdzie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dokonuje </w:t>
            </w: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wpisu na </w:t>
            </w:r>
            <w:proofErr w:type="spellStart"/>
            <w:r>
              <w:rPr>
                <w:sz w:val="18"/>
                <w:szCs w:val="18"/>
              </w:rPr>
              <w:t>blogu</w:t>
            </w:r>
            <w:proofErr w:type="spellEnd"/>
            <w:r>
              <w:rPr>
                <w:sz w:val="18"/>
                <w:szCs w:val="18"/>
              </w:rPr>
              <w:t>, w którym opisuje wizytę w lokalu gastronomicznym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 </w:t>
            </w:r>
            <w:r>
              <w:rPr>
                <w:rFonts w:cs="Calibri"/>
                <w:color w:val="000000"/>
                <w:sz w:val="18"/>
                <w:szCs w:val="18"/>
              </w:rPr>
              <w:t>przekazuje                     w języku niemieckim podane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zadaniu informacje sformułowane w języku polskim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 xml:space="preserve">słownictwa i struktur gramatycznych ( </w:t>
            </w:r>
            <w:r>
              <w:rPr>
                <w:b/>
                <w:sz w:val="18"/>
                <w:szCs w:val="18"/>
              </w:rPr>
              <w:t xml:space="preserve">i popełniając liczne błędy znacznie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wypowiedź na temat posiłków w szkole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trudnością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tekst, w którym                            </w:t>
            </w:r>
            <w:r>
              <w:rPr>
                <w:b/>
                <w:sz w:val="18"/>
                <w:szCs w:val="18"/>
              </w:rPr>
              <w:t xml:space="preserve">z trudem  </w:t>
            </w:r>
            <w:r>
              <w:rPr>
                <w:sz w:val="18"/>
                <w:szCs w:val="18"/>
              </w:rPr>
              <w:t>opisuje, gdzie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dokonuje wpisu na </w:t>
            </w:r>
            <w:proofErr w:type="spellStart"/>
            <w:r>
              <w:rPr>
                <w:sz w:val="18"/>
                <w:szCs w:val="18"/>
              </w:rPr>
              <w:t>blogu</w:t>
            </w:r>
            <w:proofErr w:type="spellEnd"/>
            <w:r>
              <w:rPr>
                <w:sz w:val="18"/>
                <w:szCs w:val="18"/>
              </w:rPr>
              <w:t>, w którym opisuje wizytę w lokalu gastronomicznym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przekazuje                     w języku niemieckim podane w zadaniu informacje sformułowane w języku polskim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C5FD2" w:rsidTr="00A1678A">
        <w:trPr>
          <w:trHeight w:val="3344"/>
        </w:trPr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>rozwiniętą</w:t>
            </w:r>
            <w:r>
              <w:rPr>
                <w:rFonts w:eastAsia="Calibri"/>
                <w:sz w:val="18"/>
                <w:szCs w:val="18"/>
              </w:rPr>
              <w:t xml:space="preserve"> świadomość językową          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korzysta ze źródeł informacji w języku obcym                   ( media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>rozwiniętą</w:t>
            </w:r>
            <w:r>
              <w:rPr>
                <w:rFonts w:eastAsia="Calibri"/>
                <w:sz w:val="18"/>
                <w:szCs w:val="18"/>
              </w:rPr>
              <w:t xml:space="preserve"> świadomość językową          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korzysta ze źródeł informacji w języku obcym                   ( media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bez trudu</w:t>
            </w:r>
            <w:r>
              <w:rPr>
                <w:rFonts w:eastAsia="Calibri"/>
                <w:sz w:val="18"/>
                <w:szCs w:val="18"/>
              </w:rPr>
              <w:t xml:space="preserve"> dokonuje samooceny</w:t>
            </w: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świadomość językową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korzysta ze źródeł informacji             w języku obcym ( media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             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dokonuje samooceny</w:t>
            </w: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niekiedy 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niewielką </w:t>
            </w:r>
            <w:r>
              <w:rPr>
                <w:rFonts w:eastAsia="Calibri"/>
                <w:sz w:val="18"/>
                <w:szCs w:val="18"/>
              </w:rPr>
              <w:t>świadomość językową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 xml:space="preserve"> korzysta ze źródeł informacji w języku obcym                ( media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ograniczoną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dokonuje samooceny</w:t>
            </w: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rzadko</w:t>
            </w:r>
            <w:r>
              <w:rPr>
                <w:rFonts w:eastAsia="Calibri"/>
                <w:sz w:val="18"/>
                <w:szCs w:val="18"/>
              </w:rPr>
              <w:t xml:space="preserve"> korzysta ze źródeł informacji w języku obcym                ( media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bardzo ograniczoną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dokonuje samooceny</w:t>
            </w:r>
          </w:p>
        </w:tc>
      </w:tr>
      <w:tr w:rsidR="00FC5FD2" w:rsidTr="00A1678A">
        <w:trPr>
          <w:trHeight w:val="711"/>
        </w:trPr>
        <w:tc>
          <w:tcPr>
            <w:tcW w:w="3079" w:type="dxa"/>
            <w:gridSpan w:val="3"/>
            <w:tcBorders>
              <w:right w:val="nil"/>
            </w:tcBorders>
            <w:shd w:val="clear" w:color="auto" w:fill="8064A2" w:themeFill="accent4"/>
          </w:tcPr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5" w:type="dxa"/>
            <w:gridSpan w:val="5"/>
            <w:shd w:val="clear" w:color="auto" w:fill="8064A2" w:themeFill="accent4"/>
          </w:tcPr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</w:rPr>
            </w:pPr>
          </w:p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4: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Arbeitswelt</w:t>
            </w:r>
          </w:p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FC5FD2" w:rsidTr="00A1678A">
        <w:tc>
          <w:tcPr>
            <w:tcW w:w="548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FC5FD2" w:rsidTr="00A1678A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right="113"/>
              <w:jc w:val="center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popularne zawody i związane z nimi czynności,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czynności dnia codziennego, problemy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PODRÓŻOWANIE I TURYSTYKA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hotel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społeczna )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i </w:t>
            </w:r>
            <w:r>
              <w:rPr>
                <w:b/>
                <w:color w:val="000000"/>
                <w:sz w:val="18"/>
              </w:rPr>
              <w:t>bezbłędnie</w:t>
            </w:r>
            <w:r>
              <w:rPr>
                <w:color w:val="000000"/>
                <w:sz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popularne zawody i związane z nimi czynności,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( formy </w:t>
            </w:r>
            <w:r>
              <w:rPr>
                <w:rFonts w:eastAsia="Calibri"/>
                <w:sz w:val="18"/>
                <w:szCs w:val="18"/>
              </w:rPr>
              <w:lastRenderedPageBreak/>
              <w:t>spędzania wolnego czasu, czynności dnia codziennego, problemy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hotel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społeczna )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  <w:p w:rsidR="00FC5FD2" w:rsidRDefault="00FC5FD2" w:rsidP="00603CBF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popularne zawody i związane z nimi czynności,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( formy spędzania wolnego czasu, </w:t>
            </w:r>
            <w:r>
              <w:rPr>
                <w:rFonts w:eastAsia="Calibri"/>
                <w:sz w:val="18"/>
                <w:szCs w:val="18"/>
              </w:rPr>
              <w:lastRenderedPageBreak/>
              <w:t>czynności dnia codziennego, problemy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hotel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popularne zawody i związane z nimi czynności,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( formy spędzania wolnego czasu, </w:t>
            </w:r>
            <w:r>
              <w:rPr>
                <w:rFonts w:eastAsia="Calibri"/>
                <w:sz w:val="18"/>
                <w:szCs w:val="18"/>
              </w:rPr>
              <w:lastRenderedPageBreak/>
              <w:t>czynności dnia codziennego, problemy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hotel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słabo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popularne zawody i związane z nimi czynności,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( formy spędzania wolnego czasu, </w:t>
            </w:r>
            <w:r>
              <w:rPr>
                <w:rFonts w:eastAsia="Calibri"/>
                <w:sz w:val="18"/>
                <w:szCs w:val="18"/>
              </w:rPr>
              <w:lastRenderedPageBreak/>
              <w:t>czynności dnia codziennego, problemy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hotel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społeczna )</w:t>
            </w:r>
          </w:p>
          <w:p w:rsidR="00FC5FD2" w:rsidRDefault="00FC5FD2" w:rsidP="00603CBF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A1678A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spójnik </w:t>
            </w:r>
            <w:proofErr w:type="spellStart"/>
            <w:r>
              <w:rPr>
                <w:i/>
                <w:sz w:val="18"/>
                <w:szCs w:val="18"/>
              </w:rPr>
              <w:t>wenn</w:t>
            </w:r>
            <w:proofErr w:type="spellEnd"/>
            <w:r>
              <w:rPr>
                <w:sz w:val="18"/>
                <w:szCs w:val="18"/>
              </w:rPr>
              <w:t xml:space="preserve"> i potrafi go stosować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i/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w </w:t>
            </w:r>
            <w:proofErr w:type="spellStart"/>
            <w:r>
              <w:rPr>
                <w:sz w:val="18"/>
                <w:szCs w:val="18"/>
                <w:lang w:val="de-DE"/>
              </w:rPr>
              <w:t>praktyce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: </w:t>
            </w:r>
            <w:r>
              <w:rPr>
                <w:i/>
                <w:sz w:val="18"/>
                <w:szCs w:val="18"/>
                <w:lang w:val="de-DE"/>
              </w:rPr>
              <w:t>Ich kann Ihnen kein Zimmer geben, wenn sie keine Bestätigung haben.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tryb przypuszczający </w:t>
            </w:r>
            <w:proofErr w:type="spellStart"/>
            <w:r>
              <w:rPr>
                <w:rFonts w:eastAsia="Calibri"/>
                <w:sz w:val="18"/>
                <w:szCs w:val="18"/>
              </w:rPr>
              <w:t>Konjunktiv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II: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sollten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Du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solltest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Detektiv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werden.</w:t>
            </w:r>
            <w:r>
              <w:rPr>
                <w:rFonts w:eastAsia="Calibri"/>
                <w:sz w:val="18"/>
                <w:szCs w:val="18"/>
              </w:rPr>
              <w:t>i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potrafi go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praktyce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spójnik </w:t>
            </w:r>
            <w:proofErr w:type="spellStart"/>
            <w:r>
              <w:rPr>
                <w:i/>
                <w:sz w:val="18"/>
                <w:szCs w:val="18"/>
              </w:rPr>
              <w:t>wenn</w:t>
            </w:r>
            <w:proofErr w:type="spellEnd"/>
            <w:r>
              <w:rPr>
                <w:sz w:val="18"/>
                <w:szCs w:val="18"/>
              </w:rPr>
              <w:t xml:space="preserve"> i potrafi go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i/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w </w:t>
            </w:r>
            <w:proofErr w:type="spellStart"/>
            <w:r>
              <w:rPr>
                <w:sz w:val="18"/>
                <w:szCs w:val="18"/>
                <w:lang w:val="de-DE"/>
              </w:rPr>
              <w:t>praktyce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: </w:t>
            </w:r>
            <w:r>
              <w:rPr>
                <w:i/>
                <w:sz w:val="18"/>
                <w:szCs w:val="18"/>
                <w:lang w:val="de-DE"/>
              </w:rPr>
              <w:t>Ich kann Ihnen kein Zimmer geben, wenn sie keine Bestätigung haben.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tryb przypuszczający </w:t>
            </w:r>
            <w:proofErr w:type="spellStart"/>
            <w:r>
              <w:rPr>
                <w:rFonts w:eastAsia="Calibri"/>
                <w:sz w:val="18"/>
                <w:szCs w:val="18"/>
              </w:rPr>
              <w:t>Konjunktiv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II: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sollten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Du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solltest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Detektiv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werden.</w:t>
            </w:r>
            <w:r>
              <w:rPr>
                <w:rFonts w:eastAsia="Calibri"/>
                <w:sz w:val="18"/>
                <w:szCs w:val="18"/>
              </w:rPr>
              <w:t>i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potrafi go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zna spójnik </w:t>
            </w:r>
            <w:r>
              <w:rPr>
                <w:i/>
                <w:sz w:val="18"/>
                <w:szCs w:val="18"/>
                <w:lang w:val="de-DE"/>
              </w:rPr>
              <w:t>wenn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potrafi go stosować w praktyce: </w:t>
            </w:r>
            <w:r>
              <w:rPr>
                <w:i/>
                <w:sz w:val="18"/>
                <w:szCs w:val="18"/>
              </w:rPr>
              <w:t xml:space="preserve">Ich kann </w:t>
            </w:r>
            <w:proofErr w:type="spellStart"/>
            <w:r>
              <w:rPr>
                <w:i/>
                <w:sz w:val="18"/>
                <w:szCs w:val="18"/>
              </w:rPr>
              <w:t>Ihnen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kein</w:t>
            </w:r>
            <w:proofErr w:type="spellEnd"/>
            <w:r>
              <w:rPr>
                <w:i/>
                <w:sz w:val="18"/>
                <w:szCs w:val="18"/>
              </w:rPr>
              <w:t xml:space="preserve"> Zimmer </w:t>
            </w:r>
            <w:proofErr w:type="spellStart"/>
            <w:r>
              <w:rPr>
                <w:i/>
                <w:sz w:val="18"/>
                <w:szCs w:val="18"/>
              </w:rPr>
              <w:t>geben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wenn</w:t>
            </w:r>
            <w:proofErr w:type="spellEnd"/>
            <w:r>
              <w:rPr>
                <w:i/>
                <w:sz w:val="18"/>
                <w:szCs w:val="18"/>
              </w:rPr>
              <w:t xml:space="preserve"> sie </w:t>
            </w:r>
            <w:proofErr w:type="spellStart"/>
            <w:r>
              <w:rPr>
                <w:i/>
                <w:sz w:val="18"/>
                <w:szCs w:val="18"/>
              </w:rPr>
              <w:t>keine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Bestätigung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haben</w:t>
            </w:r>
            <w:proofErr w:type="spellEnd"/>
            <w:r>
              <w:rPr>
                <w:i/>
                <w:sz w:val="18"/>
                <w:szCs w:val="18"/>
              </w:rPr>
              <w:t>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tryb przypuszczający </w:t>
            </w:r>
            <w:proofErr w:type="spellStart"/>
            <w:r>
              <w:rPr>
                <w:rFonts w:eastAsia="Calibri"/>
                <w:sz w:val="18"/>
                <w:szCs w:val="18"/>
              </w:rPr>
              <w:t>Konjunktiv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II: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sollten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Du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solltest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Detektiv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werden.</w:t>
            </w:r>
            <w:r>
              <w:rPr>
                <w:rFonts w:eastAsia="Calibri"/>
                <w:sz w:val="18"/>
                <w:szCs w:val="18"/>
              </w:rPr>
              <w:t>i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</w:rPr>
              <w:t>potrafi go stosować w praktyce</w:t>
            </w: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spójnik </w:t>
            </w:r>
            <w:r>
              <w:rPr>
                <w:i/>
                <w:sz w:val="18"/>
                <w:szCs w:val="18"/>
                <w:lang w:val="de-DE"/>
              </w:rPr>
              <w:t>wenn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i </w:t>
            </w:r>
            <w:proofErr w:type="spellStart"/>
            <w:r>
              <w:rPr>
                <w:b/>
                <w:sz w:val="18"/>
                <w:szCs w:val="18"/>
                <w:lang w:val="de-DE"/>
              </w:rPr>
              <w:t>popełniając</w:t>
            </w:r>
            <w:proofErr w:type="spellEnd"/>
            <w:r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  <w:lang w:val="de-DE"/>
              </w:rPr>
              <w:t>błędy</w:t>
            </w:r>
            <w:proofErr w:type="spellEnd"/>
            <w:r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de-DE"/>
              </w:rPr>
              <w:t>potrafi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de-DE"/>
              </w:rPr>
              <w:t>go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de-DE"/>
              </w:rPr>
              <w:t>stosować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w </w:t>
            </w:r>
            <w:proofErr w:type="spellStart"/>
            <w:r>
              <w:rPr>
                <w:sz w:val="18"/>
                <w:szCs w:val="18"/>
                <w:lang w:val="de-DE"/>
              </w:rPr>
              <w:t>praktyce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: </w:t>
            </w:r>
            <w:r>
              <w:rPr>
                <w:i/>
                <w:sz w:val="18"/>
                <w:szCs w:val="18"/>
                <w:lang w:val="de-DE"/>
              </w:rPr>
              <w:t>Ich kann Ihnen kein Zimmer geben, wenn sie keine Bestätigung haben.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tryb przypuszczający </w:t>
            </w:r>
            <w:proofErr w:type="spellStart"/>
            <w:r>
              <w:rPr>
                <w:rFonts w:eastAsia="Calibri"/>
                <w:sz w:val="18"/>
                <w:szCs w:val="18"/>
              </w:rPr>
              <w:t>Konjunktiv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II: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sollten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Du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solltest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Detektiv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werden.</w:t>
            </w:r>
            <w:r>
              <w:rPr>
                <w:rFonts w:eastAsia="Calibri"/>
                <w:sz w:val="18"/>
                <w:szCs w:val="18"/>
              </w:rPr>
              <w:t>i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popełniając błędy  </w:t>
            </w:r>
            <w:r>
              <w:rPr>
                <w:rFonts w:eastAsia="Calibri"/>
                <w:sz w:val="18"/>
                <w:szCs w:val="18"/>
              </w:rPr>
              <w:t>potrafi go stosować w praktyce</w:t>
            </w: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spójnik </w:t>
            </w:r>
            <w:r>
              <w:rPr>
                <w:i/>
                <w:sz w:val="18"/>
                <w:szCs w:val="18"/>
                <w:lang w:val="de-DE"/>
              </w:rPr>
              <w:t>wenn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popełniając liczna błędy </w:t>
            </w:r>
            <w:r>
              <w:rPr>
                <w:sz w:val="18"/>
                <w:szCs w:val="18"/>
              </w:rPr>
              <w:t xml:space="preserve">potrafi go stosować w praktyce: </w:t>
            </w:r>
            <w:r>
              <w:rPr>
                <w:i/>
                <w:sz w:val="18"/>
                <w:szCs w:val="18"/>
              </w:rPr>
              <w:t xml:space="preserve">Ich kann </w:t>
            </w:r>
            <w:proofErr w:type="spellStart"/>
            <w:r>
              <w:rPr>
                <w:i/>
                <w:sz w:val="18"/>
                <w:szCs w:val="18"/>
              </w:rPr>
              <w:t>Ihnen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kein</w:t>
            </w:r>
            <w:proofErr w:type="spellEnd"/>
            <w:r>
              <w:rPr>
                <w:i/>
                <w:sz w:val="18"/>
                <w:szCs w:val="18"/>
              </w:rPr>
              <w:t xml:space="preserve"> Zimmer </w:t>
            </w:r>
            <w:proofErr w:type="spellStart"/>
            <w:r>
              <w:rPr>
                <w:i/>
                <w:sz w:val="18"/>
                <w:szCs w:val="18"/>
              </w:rPr>
              <w:t>geben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wenn</w:t>
            </w:r>
            <w:proofErr w:type="spellEnd"/>
            <w:r>
              <w:rPr>
                <w:i/>
                <w:sz w:val="18"/>
                <w:szCs w:val="18"/>
              </w:rPr>
              <w:t xml:space="preserve"> sie </w:t>
            </w:r>
            <w:proofErr w:type="spellStart"/>
            <w:r>
              <w:rPr>
                <w:i/>
                <w:sz w:val="18"/>
                <w:szCs w:val="18"/>
              </w:rPr>
              <w:t>keine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Bestätigung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haben</w:t>
            </w:r>
            <w:proofErr w:type="spellEnd"/>
            <w:r>
              <w:rPr>
                <w:i/>
                <w:sz w:val="18"/>
                <w:szCs w:val="18"/>
              </w:rPr>
              <w:t>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tryb przypuszczający </w:t>
            </w:r>
            <w:proofErr w:type="spellStart"/>
            <w:r>
              <w:rPr>
                <w:rFonts w:eastAsia="Calibri"/>
                <w:sz w:val="18"/>
                <w:szCs w:val="18"/>
              </w:rPr>
              <w:t>Konjunktiv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II: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sollten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Du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solltest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Detektiv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werden.</w:t>
            </w:r>
            <w:r>
              <w:rPr>
                <w:rFonts w:eastAsia="Calibri"/>
                <w:sz w:val="18"/>
                <w:szCs w:val="18"/>
              </w:rPr>
              <w:t>i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popełniając liczne błędy  </w:t>
            </w:r>
            <w:r>
              <w:rPr>
                <w:rFonts w:eastAsia="Calibri"/>
                <w:sz w:val="18"/>
                <w:szCs w:val="18"/>
              </w:rPr>
              <w:t>potrafi go stosować                           w praktyce</w:t>
            </w:r>
          </w:p>
        </w:tc>
      </w:tr>
      <w:tr w:rsidR="00FC5FD2" w:rsidTr="00A1678A">
        <w:trPr>
          <w:trHeight w:val="552"/>
        </w:trPr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C5FD2" w:rsidTr="00A1678A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UMIEJĘTNOŚCI</w:t>
            </w:r>
          </w:p>
          <w:p w:rsidR="00FC5FD2" w:rsidRDefault="00FC5FD2" w:rsidP="00603CBF">
            <w:pPr>
              <w:spacing w:after="0" w:line="240" w:lineRule="auto"/>
              <w:ind w:left="113" w:right="113"/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tekście( znajduje w tekście </w:t>
            </w:r>
            <w:r>
              <w:rPr>
                <w:sz w:val="18"/>
                <w:szCs w:val="18"/>
              </w:rPr>
              <w:lastRenderedPageBreak/>
              <w:t>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lastRenderedPageBreak/>
              <w:t>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lastRenderedPageBreak/>
              <w:t>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tekście określone </w:t>
            </w:r>
            <w:r>
              <w:rPr>
                <w:sz w:val="18"/>
                <w:szCs w:val="18"/>
              </w:rPr>
              <w:lastRenderedPageBreak/>
              <w:t>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                  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</w:tr>
      <w:tr w:rsidR="00FC5FD2" w:rsidTr="00A1678A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:</w:t>
            </w:r>
          </w:p>
          <w:p w:rsidR="00FC5FD2" w:rsidRDefault="00FC5FD2" w:rsidP="00FC5FD2">
            <w:pPr>
              <w:numPr>
                <w:ilvl w:val="0"/>
                <w:numId w:val="25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25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20"/>
              </w:numPr>
              <w:suppressAutoHyphens/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FC5FD2" w:rsidRDefault="00FC5FD2" w:rsidP="00FC5FD2">
            <w:pPr>
              <w:numPr>
                <w:ilvl w:val="0"/>
                <w:numId w:val="20"/>
              </w:numPr>
              <w:suppressAutoHyphens/>
              <w:spacing w:after="0" w:line="240" w:lineRule="auto"/>
              <w:ind w:left="714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 xml:space="preserve">kluczowe informacje zawarte 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20"/>
              </w:numPr>
              <w:suppressAutoHyphens/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</w:tc>
      </w:tr>
      <w:tr w:rsidR="00FC5FD2" w:rsidTr="00A1678A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przypuszczenia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porównuje coś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prowadzi rozmowę telefoniczną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udziela </w:t>
            </w:r>
            <w:r>
              <w:rPr>
                <w:sz w:val="18"/>
                <w:szCs w:val="18"/>
              </w:rPr>
              <w:lastRenderedPageBreak/>
              <w:t>wskazówek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wypowiada się na temat problemów związanych z pracoholizmem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opowiada o wybranym zawodzie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przypuszczenia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bez trudu </w:t>
            </w:r>
            <w:r>
              <w:rPr>
                <w:sz w:val="18"/>
                <w:szCs w:val="18"/>
              </w:rPr>
              <w:t>porównuje coś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prowadzi rozmowę telefoniczną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udziela wskazówek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wypowiada się na temat problemów związanych z pracoholizmem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opowiada o wybranym zawodzie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przypuszczenia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porównuje coś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prowadzi rozmowę telefoniczną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udziela wskazówek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wypowiada się na temat problemów związanych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pracoholizmem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wybranym zawodzie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wyraża przypuszczenia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porównuje coś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sz w:val="18"/>
                <w:szCs w:val="18"/>
              </w:rPr>
              <w:t>potrafi prowadzić rozmowę telefoniczną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udziela wskazówek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wypowiada się na temat problemów związanych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pracoholizmem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opowiada o wybranym zawodzie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z trudnością,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wyraża </w:t>
            </w:r>
            <w:r>
              <w:rPr>
                <w:sz w:val="18"/>
                <w:szCs w:val="18"/>
              </w:rPr>
              <w:lastRenderedPageBreak/>
              <w:t>przypuszczenia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porównuje coś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trudnościami </w:t>
            </w:r>
            <w:r>
              <w:rPr>
                <w:sz w:val="18"/>
                <w:szCs w:val="18"/>
              </w:rPr>
              <w:t>prowadzi rozmowę telefoniczną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udziela wskazówek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wypowiada się na temat problemów związanych z pracoholizmem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trudnościami </w:t>
            </w:r>
            <w:r>
              <w:rPr>
                <w:sz w:val="18"/>
                <w:szCs w:val="18"/>
              </w:rPr>
              <w:t>opowiada o wybranym zawodzie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FC5FD2" w:rsidTr="00A1678A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 tekst, w którym udziela rad nowemu koledze w klasie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krótką wypowiedź na temat ważnych aspektów pracy w firmie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potrafi napisać krótką wypowiedź na temat swoich aktywności w czasie wolnym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tekst w formie e -maila,  w którym pisze do kolegi z Niemiec na temat pracy i czasu wolnego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Polsce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podane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kwestie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 w sprawie rozmowy kwalifikacyjnej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</w:rPr>
              <w:t>łatwością</w:t>
            </w:r>
            <w:r>
              <w:rPr>
                <w:sz w:val="18"/>
                <w:szCs w:val="18"/>
              </w:rPr>
              <w:t>tworzy</w:t>
            </w:r>
            <w:proofErr w:type="spellEnd"/>
            <w:r>
              <w:rPr>
                <w:sz w:val="18"/>
                <w:szCs w:val="18"/>
              </w:rPr>
              <w:t xml:space="preserve"> krótki tekst, w którym udziela rad nowemu koledze w klasie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</w:rPr>
              <w:t>łatwością</w:t>
            </w:r>
            <w:r>
              <w:rPr>
                <w:sz w:val="18"/>
                <w:szCs w:val="18"/>
              </w:rPr>
              <w:t>formułuje</w:t>
            </w:r>
            <w:proofErr w:type="spellEnd"/>
            <w:r>
              <w:rPr>
                <w:sz w:val="18"/>
                <w:szCs w:val="18"/>
              </w:rPr>
              <w:t xml:space="preserve"> krótką wypowiedź na temat ważnych aspektów pracy w firmie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potrafi napisać krótką </w:t>
            </w:r>
            <w:r>
              <w:rPr>
                <w:sz w:val="18"/>
                <w:szCs w:val="18"/>
              </w:rPr>
              <w:lastRenderedPageBreak/>
              <w:t>wypowiedź na temat swoich aktywności w czasie wolnym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tekst w formie e -maila,  w którym pisze do kolegi z Niemiec na temat pracy i czasu wolnego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Polsce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</w:rPr>
              <w:t>łatwością</w:t>
            </w:r>
            <w:r>
              <w:rPr>
                <w:rFonts w:cs="Calibri"/>
                <w:color w:val="000000"/>
                <w:sz w:val="18"/>
                <w:szCs w:val="18"/>
              </w:rPr>
              <w:t>pisze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odpowiedź na e-mail w sprawie rozmowy kwalifikacyjnej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 tekst, w którym udziela rad nowemu koledze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klasie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krótką wypowiedź na temat ważnych aspektów pracy w firmie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napisać krótką wypowiedź na temat swoich aktywności w czasie wolnym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tworzy tekst w formie e -maila,  w którym pisze do kolegi z Niemiec na temat pracy i czasu wolnego w </w:t>
            </w:r>
            <w:proofErr w:type="spellStart"/>
            <w:r>
              <w:rPr>
                <w:sz w:val="18"/>
                <w:szCs w:val="18"/>
              </w:rPr>
              <w:t>Polsce,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odpowiedź na e-mail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sprawie rozmowy kwalifikacyjnej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>tworzy</w:t>
            </w:r>
            <w:proofErr w:type="spellEnd"/>
            <w:r>
              <w:rPr>
                <w:sz w:val="18"/>
                <w:szCs w:val="18"/>
              </w:rPr>
              <w:t xml:space="preserve"> krótki tekst,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udziela rad nowemu koledze w klasie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>formułuje</w:t>
            </w:r>
            <w:proofErr w:type="spellEnd"/>
            <w:r>
              <w:rPr>
                <w:sz w:val="18"/>
                <w:szCs w:val="18"/>
              </w:rPr>
              <w:t xml:space="preserve"> krótką wypowiedź na temat ważnych aspektów pracy w firmie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potrafi napisać krótką wypowiedź na temat </w:t>
            </w:r>
            <w:r>
              <w:rPr>
                <w:sz w:val="18"/>
                <w:szCs w:val="18"/>
              </w:rPr>
              <w:lastRenderedPageBreak/>
              <w:t>swoich aktywności w czasie wolnym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tekst w formie e -maila,  w którym pisze do kolegi z Niemiec na temat pracy i czasu wolnego w Polsce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 w sprawie rozmowy kwalifikacyjnej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</w:rPr>
              <w:t>trudem</w:t>
            </w:r>
            <w:r>
              <w:rPr>
                <w:sz w:val="18"/>
                <w:szCs w:val="18"/>
              </w:rPr>
              <w:t>tworzy</w:t>
            </w:r>
            <w:proofErr w:type="spellEnd"/>
            <w:r>
              <w:rPr>
                <w:sz w:val="18"/>
                <w:szCs w:val="18"/>
              </w:rPr>
              <w:t xml:space="preserve"> krótki tekst, w którym udziela rad nowemu koledze w klasie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</w:rPr>
              <w:t>trudnością</w:t>
            </w:r>
            <w:r>
              <w:rPr>
                <w:sz w:val="18"/>
                <w:szCs w:val="18"/>
              </w:rPr>
              <w:t>formułuje</w:t>
            </w:r>
            <w:proofErr w:type="spellEnd"/>
            <w:r>
              <w:rPr>
                <w:sz w:val="18"/>
                <w:szCs w:val="18"/>
              </w:rPr>
              <w:t xml:space="preserve"> krótką wypowiedź na temat ważnych aspektów pracy w firmie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 potrafi </w:t>
            </w:r>
            <w:r>
              <w:rPr>
                <w:sz w:val="18"/>
                <w:szCs w:val="18"/>
              </w:rPr>
              <w:lastRenderedPageBreak/>
              <w:t>napisać krótką wypowiedź na temat swoich aktywności w czasie wolnym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tekst w formie e -maila,  w którym pisze do kolegi z Niemiec na temat pracy i czasu wolnego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Polsce </w:t>
            </w:r>
            <w:r>
              <w:rPr>
                <w:b/>
                <w:sz w:val="18"/>
                <w:szCs w:val="18"/>
              </w:rPr>
              <w:t xml:space="preserve">w niewielkim stopniu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 w sprawie rozmowy kwalifikacyjnej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FC5FD2" w:rsidTr="00A1678A">
        <w:trPr>
          <w:trHeight w:val="127"/>
        </w:trPr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 w grupie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niemieckim( media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 korzystanie ze słownika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 w grupie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niemieckim( media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 korzystanie ze słownika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korzysta ze źródeł informacji              w języku niemieckim ( media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proofErr w:type="spellStart"/>
            <w:r>
              <w:rPr>
                <w:rFonts w:eastAsia="Calibri"/>
                <w:sz w:val="18"/>
                <w:szCs w:val="18"/>
              </w:rPr>
              <w:t>posiadaświadomość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językową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wykorzystuje techniki samodzielnej pracy nad językiem ( korzystanie ze słownika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>współpracuje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proofErr w:type="spellStart"/>
            <w:r>
              <w:rPr>
                <w:rFonts w:cs="Arial"/>
                <w:b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>korzysta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ze źródeł informacji w języku niemieckim  ( media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</w:t>
            </w:r>
            <w:r>
              <w:rPr>
                <w:rFonts w:eastAsia="Calibri"/>
                <w:b/>
                <w:sz w:val="18"/>
                <w:szCs w:val="18"/>
              </w:rPr>
              <w:t xml:space="preserve"> 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niekiedy </w:t>
            </w:r>
            <w:r>
              <w:rPr>
                <w:rFonts w:cs="Arial"/>
                <w:sz w:val="18"/>
                <w:szCs w:val="18"/>
              </w:rPr>
              <w:t>wykorzystuje techniki samodzielnej pracy nad językiem ( korzystanie ze słownika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</w:rPr>
              <w:t>trudem</w:t>
            </w:r>
            <w:r>
              <w:rPr>
                <w:rFonts w:eastAsia="Calibri"/>
                <w:sz w:val="18"/>
                <w:szCs w:val="18"/>
              </w:rPr>
              <w:t>współpracuje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                   w grupie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z </w:t>
            </w:r>
            <w:proofErr w:type="spellStart"/>
            <w:r>
              <w:rPr>
                <w:rFonts w:cs="Arial"/>
                <w:b/>
                <w:sz w:val="18"/>
                <w:szCs w:val="18"/>
              </w:rPr>
              <w:t>trudem</w:t>
            </w:r>
            <w:r>
              <w:rPr>
                <w:rFonts w:eastAsia="Calibri"/>
                <w:sz w:val="18"/>
                <w:szCs w:val="18"/>
              </w:rPr>
              <w:t>korzysta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ze źródeł informacji w języku niemieckim ( media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z trudem </w:t>
            </w:r>
            <w:r>
              <w:rPr>
                <w:rFonts w:cs="Arial"/>
                <w:sz w:val="18"/>
                <w:szCs w:val="18"/>
              </w:rPr>
              <w:t>wykorzystuje techniki samodzielnej pracy nad językiem ( korzystanie ze słownika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</w:tr>
      <w:tr w:rsidR="00FC5FD2" w:rsidTr="00A1678A">
        <w:tc>
          <w:tcPr>
            <w:tcW w:w="3079" w:type="dxa"/>
            <w:gridSpan w:val="3"/>
            <w:tcBorders>
              <w:right w:val="nil"/>
            </w:tcBorders>
            <w:shd w:val="clear" w:color="auto" w:fill="31CF9E"/>
          </w:tcPr>
          <w:p w:rsidR="00FC5FD2" w:rsidRDefault="00FC5FD2" w:rsidP="00603CBF">
            <w:pPr>
              <w:spacing w:after="0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5" w:type="dxa"/>
            <w:gridSpan w:val="5"/>
            <w:shd w:val="clear" w:color="auto" w:fill="31CF9E"/>
          </w:tcPr>
          <w:p w:rsidR="00FC5FD2" w:rsidRDefault="00FC5FD2" w:rsidP="00603CBF">
            <w:pPr>
              <w:spacing w:after="0"/>
              <w:rPr>
                <w:rFonts w:eastAsia="Calibri"/>
                <w:b/>
                <w:sz w:val="16"/>
                <w:szCs w:val="16"/>
              </w:rPr>
            </w:pPr>
          </w:p>
          <w:p w:rsidR="00FC5FD2" w:rsidRDefault="00FC5FD2" w:rsidP="00603CBF">
            <w:pPr>
              <w:spacing w:after="0"/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5: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Sport und Fitness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A1678A">
        <w:tc>
          <w:tcPr>
            <w:tcW w:w="548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OCENA DOSTATECZNA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OCENA DOPUSZCZAJĄCA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FC5FD2" w:rsidTr="00A1678A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5664" w:right="113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dobrze zna  zaawansowane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dyscypliny sportu, obiekty sportowe, imprezy sportowe, uprawianie sportu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czynności życia codziennego, formy spędzania czasu, styl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ZDROWIE ( samopoczucie, tryb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</w:rPr>
              <w:t>i bezbłędnie się nim posługuje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>bardziej zaawansowane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dyscypliny sportu, obiekty sportowe, imprezy sportowe, uprawianie sportu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czynności życia codziennego, formy spędzania czasu, styl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ZDROWIE ( samopoczucie, tryb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              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dyscypliny sportu, obiekty sportowe, imprezy sportowe, uprawianie sportu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czynności życia codziennego, formy spędzania czasu, styl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ZDROWIE ( samopoczucie, tryb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wybór zawodu 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dyscypliny sportu, obiekty sportowe, imprezy sportowe, uprawianie sportu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czynności życia codziennego, formy spędzania czasu, styl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ZDROWIE ( samopoczucie, tryb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wybór zawodu 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dyscypliny sportu, obiekty sportowe, imprezy sportowe, uprawianie sportu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czynności życia codziennego, formy spędzania czasu, styl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ZDROWIE ( samopoczucie, tryb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wybór zawodu )</w:t>
            </w:r>
          </w:p>
          <w:p w:rsidR="00FC5FD2" w:rsidRDefault="00FC5FD2" w:rsidP="00603CBF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A1678A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sich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bewegen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sich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ausruhen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..,</w:t>
            </w:r>
            <w:r>
              <w:rPr>
                <w:rFonts w:eastAsia="Calibri"/>
                <w:sz w:val="18"/>
                <w:szCs w:val="18"/>
              </w:rPr>
              <w:t xml:space="preserve">rozróżnia je                       i potrafi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stosować                         w praktyce.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dobrze</w:t>
            </w:r>
            <w:r>
              <w:rPr>
                <w:rFonts w:eastAsia="Calibri"/>
                <w:sz w:val="18"/>
                <w:szCs w:val="18"/>
              </w:rPr>
              <w:t xml:space="preserve"> zna </w:t>
            </w:r>
            <w:r>
              <w:rPr>
                <w:rFonts w:eastAsia="Calibri"/>
                <w:sz w:val="18"/>
                <w:szCs w:val="18"/>
              </w:rPr>
              <w:lastRenderedPageBreak/>
              <w:t>czasowniki łączące się z przyimkami: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warten auf, sich treffen mit, …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bardzo dobrze</w:t>
            </w:r>
            <w:r>
              <w:rPr>
                <w:sz w:val="18"/>
                <w:szCs w:val="18"/>
              </w:rPr>
              <w:t xml:space="preserve"> rozróżnia słówka pytające i przysłówki zaimkowe: </w:t>
            </w:r>
            <w:proofErr w:type="spellStart"/>
            <w:r>
              <w:rPr>
                <w:i/>
                <w:sz w:val="18"/>
                <w:szCs w:val="18"/>
              </w:rPr>
              <w:t>Worauf</w:t>
            </w:r>
            <w:proofErr w:type="spellEnd"/>
            <w:r>
              <w:rPr>
                <w:i/>
                <w:sz w:val="18"/>
                <w:szCs w:val="18"/>
              </w:rPr>
              <w:t xml:space="preserve">? – </w:t>
            </w:r>
            <w:proofErr w:type="spellStart"/>
            <w:r>
              <w:rPr>
                <w:i/>
                <w:sz w:val="18"/>
                <w:szCs w:val="18"/>
              </w:rPr>
              <w:t>Darauf</w:t>
            </w:r>
            <w:proofErr w:type="spellEnd"/>
            <w:r>
              <w:rPr>
                <w:i/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i </w:t>
            </w:r>
            <w:proofErr w:type="spellStart"/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>je</w:t>
            </w:r>
            <w:proofErr w:type="spellEnd"/>
            <w:r>
              <w:rPr>
                <w:sz w:val="18"/>
                <w:szCs w:val="18"/>
              </w:rPr>
              <w:t xml:space="preserve"> stosuje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sich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bewegen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sich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ausruhen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..,</w:t>
            </w:r>
            <w:r>
              <w:rPr>
                <w:rFonts w:eastAsia="Calibri"/>
                <w:sz w:val="18"/>
                <w:szCs w:val="18"/>
              </w:rPr>
              <w:t xml:space="preserve">rozróżnia je                       i potrafi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stosować                         w praktyce.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>bardzo dobrze</w:t>
            </w:r>
            <w:r>
              <w:rPr>
                <w:rFonts w:eastAsia="Calibri"/>
                <w:sz w:val="18"/>
                <w:szCs w:val="18"/>
              </w:rPr>
              <w:t xml:space="preserve"> zna czasowniki łączące się z przyimkami:</w:t>
            </w:r>
          </w:p>
          <w:p w:rsidR="00FC5FD2" w:rsidRDefault="00FC5FD2" w:rsidP="00603CBF">
            <w:pPr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warten auf, sich treffen mit, …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dobrze</w:t>
            </w:r>
            <w:r>
              <w:rPr>
                <w:rFonts w:eastAsia="Calibri"/>
                <w:sz w:val="18"/>
                <w:szCs w:val="18"/>
              </w:rPr>
              <w:t xml:space="preserve"> rozróżnia słówka pytające i przysłówki zaimkowe: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Worauf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? –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Darauf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.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proofErr w:type="spellStart"/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>je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stosuje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sich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bewegen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sich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ausruhen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..,</w:t>
            </w:r>
            <w:r>
              <w:rPr>
                <w:rFonts w:eastAsia="Calibri"/>
                <w:sz w:val="18"/>
                <w:szCs w:val="18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</w:rPr>
              <w:t xml:space="preserve">na </w:t>
            </w:r>
            <w:proofErr w:type="spellStart"/>
            <w:r>
              <w:rPr>
                <w:rFonts w:eastAsia="Calibri"/>
                <w:b/>
                <w:sz w:val="18"/>
                <w:szCs w:val="18"/>
              </w:rPr>
              <w:t>ogółpoprawnie</w:t>
            </w:r>
            <w:proofErr w:type="spellEnd"/>
            <w:r>
              <w:rPr>
                <w:rFonts w:eastAsia="Calibri"/>
                <w:b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stosować                         w praktyce.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dobrze</w:t>
            </w:r>
            <w:r>
              <w:rPr>
                <w:rFonts w:eastAsia="Calibri"/>
                <w:sz w:val="18"/>
                <w:szCs w:val="18"/>
              </w:rPr>
              <w:t xml:space="preserve"> zna czasowniki </w:t>
            </w:r>
            <w:r>
              <w:rPr>
                <w:rFonts w:eastAsia="Calibri"/>
                <w:sz w:val="18"/>
                <w:szCs w:val="18"/>
              </w:rPr>
              <w:lastRenderedPageBreak/>
              <w:t xml:space="preserve">łączące się z przyimkami: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warten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auf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sich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treffen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mit, … </w:t>
            </w:r>
            <w:r>
              <w:rPr>
                <w:rFonts w:eastAsia="Calibri"/>
                <w:sz w:val="18"/>
                <w:szCs w:val="18"/>
              </w:rPr>
              <w:t xml:space="preserve">i potrafi je            </w:t>
            </w:r>
            <w:r>
              <w:rPr>
                <w:rFonts w:eastAsia="Calibri"/>
                <w:b/>
                <w:sz w:val="18"/>
                <w:szCs w:val="18"/>
              </w:rPr>
              <w:t>na ogół poprawnie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dobrze</w:t>
            </w:r>
            <w:r>
              <w:rPr>
                <w:rFonts w:eastAsia="Calibri"/>
                <w:sz w:val="18"/>
                <w:szCs w:val="18"/>
              </w:rPr>
              <w:t xml:space="preserve"> rozróżnia słówka pytające i przysłówki zaimkowe: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Worauf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? –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Darauf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.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</w:t>
            </w:r>
            <w:proofErr w:type="spellStart"/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>je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stosuje</w:t>
            </w: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sich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bewegen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sich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ausruhen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..,</w:t>
            </w:r>
            <w:r>
              <w:rPr>
                <w:rFonts w:eastAsia="Calibri"/>
                <w:sz w:val="18"/>
                <w:szCs w:val="18"/>
              </w:rPr>
              <w:t xml:space="preserve">rozróżnia je                       i potrafi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  <w:r>
              <w:rPr>
                <w:rFonts w:eastAsia="Calibri"/>
                <w:sz w:val="18"/>
                <w:szCs w:val="18"/>
              </w:rPr>
              <w:t xml:space="preserve"> stosować w praktyce.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zna </w:t>
            </w:r>
            <w:r>
              <w:rPr>
                <w:rFonts w:eastAsia="Calibri"/>
                <w:sz w:val="18"/>
                <w:szCs w:val="18"/>
              </w:rPr>
              <w:lastRenderedPageBreak/>
              <w:t>czasowniki łączące się z przyimkami:</w:t>
            </w:r>
          </w:p>
          <w:p w:rsidR="00FC5FD2" w:rsidRDefault="00FC5FD2" w:rsidP="00603CBF">
            <w:pPr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warten auf, sich treffen mit, …            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rozróżnia słówka pytające i przysłówki zaimkowe: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Worauf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? –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Darauf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.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  <w:r>
              <w:rPr>
                <w:rFonts w:eastAsia="Calibri"/>
                <w:sz w:val="18"/>
                <w:szCs w:val="18"/>
              </w:rPr>
              <w:t xml:space="preserve"> je stosuje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sich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bewegen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sich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ausruhen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..,</w:t>
            </w:r>
            <w:r>
              <w:rPr>
                <w:rFonts w:eastAsia="Calibri"/>
                <w:sz w:val="18"/>
                <w:szCs w:val="18"/>
              </w:rPr>
              <w:t xml:space="preserve">rozróżnia je i potrafi </w:t>
            </w:r>
            <w:r>
              <w:rPr>
                <w:b/>
                <w:color w:val="000000"/>
                <w:sz w:val="18"/>
                <w:szCs w:val="18"/>
              </w:rPr>
              <w:t>popełniając liczne  błędy</w:t>
            </w:r>
            <w:r>
              <w:rPr>
                <w:rFonts w:eastAsia="Calibri"/>
                <w:sz w:val="18"/>
                <w:szCs w:val="18"/>
              </w:rPr>
              <w:t xml:space="preserve"> stosować w praktyce.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 czasowniki łączące się z przyimkami:</w:t>
            </w:r>
          </w:p>
          <w:p w:rsidR="00FC5FD2" w:rsidRDefault="00FC5FD2" w:rsidP="00603CBF">
            <w:pPr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warten auf, sich treffen mit, …            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słabo</w:t>
            </w:r>
            <w:r>
              <w:rPr>
                <w:rFonts w:eastAsia="Calibri"/>
                <w:sz w:val="18"/>
                <w:szCs w:val="18"/>
              </w:rPr>
              <w:t xml:space="preserve"> rozróżnia słówka pytające i przysłówki zaimkowe: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Worauf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? –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Darauf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.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je stosuje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</w:tr>
      <w:tr w:rsidR="00FC5FD2" w:rsidTr="00A1678A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C5FD2" w:rsidTr="00A1678A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dopasowuje informacje do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dotyczące </w:t>
            </w:r>
            <w:r>
              <w:rPr>
                <w:rFonts w:eastAsia="Calibri"/>
                <w:sz w:val="18"/>
                <w:szCs w:val="18"/>
              </w:rPr>
              <w:lastRenderedPageBreak/>
              <w:t>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</w:t>
            </w:r>
            <w:proofErr w:type="spellStart"/>
            <w:r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właściwą </w:t>
            </w:r>
            <w:r>
              <w:rPr>
                <w:rFonts w:eastAsia="Calibri"/>
                <w:sz w:val="18"/>
                <w:szCs w:val="18"/>
              </w:rPr>
              <w:lastRenderedPageBreak/>
              <w:t>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b/>
                <w:sz w:val="18"/>
                <w:szCs w:val="18"/>
              </w:rPr>
              <w:t xml:space="preserve">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dotyczące </w:t>
            </w:r>
            <w:r>
              <w:rPr>
                <w:rFonts w:eastAsia="Calibri"/>
                <w:sz w:val="18"/>
                <w:szCs w:val="18"/>
              </w:rPr>
              <w:lastRenderedPageBreak/>
              <w:t>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A1678A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(znajduje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: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i odbiorcę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(znajduje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i odbiorcę )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znajduje 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                              i odbiorcę )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znajduje w tekście określone informacje, </w:t>
            </w:r>
            <w:r>
              <w:rPr>
                <w:rFonts w:cs="Arial"/>
                <w:sz w:val="18"/>
                <w:szCs w:val="18"/>
              </w:rPr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                              i odbiorcę )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kluczowe informacje zawarte w przeczytanym tekście ( znajduje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</w:rPr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                              i odbiorcę )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</w:tr>
      <w:tr w:rsidR="00FC5FD2" w:rsidTr="00A1678A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bez trudu </w:t>
            </w:r>
            <w:r>
              <w:rPr>
                <w:sz w:val="18"/>
                <w:szCs w:val="18"/>
              </w:rPr>
              <w:t>pyta o zainteresowania i upodobania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uzyskuje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przekazuje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wyraża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swoich zainteresowaniach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uzyskuje informacje na temat zajęć sportowych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opowiada, co robi, aby być w dobrej formie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</w:t>
            </w:r>
            <w:r>
              <w:rPr>
                <w:rFonts w:cs="Arial"/>
                <w:b/>
                <w:sz w:val="18"/>
                <w:szCs w:val="18"/>
              </w:rPr>
              <w:lastRenderedPageBreak/>
              <w:t xml:space="preserve">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pyta o zainteresowania i upodobania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uzyskuje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przekazuje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wyraża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swoich zainteresowaniach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uzyskuje informacje na temat zajęć sportowych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opowiada, co robi, aby być w dobrej formie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lastRenderedPageBreak/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pyta o zainteresowania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i upodobania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uzyskuje i przekazuje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wyraża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swoich zainteresowaniach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uzyskuje informacje na temat zajęć sportowych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opowiada, co robi, aby być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dobrej formie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</w:t>
            </w:r>
            <w:r>
              <w:rPr>
                <w:rFonts w:cs="Arial"/>
                <w:b/>
                <w:sz w:val="18"/>
                <w:szCs w:val="18"/>
              </w:rPr>
              <w:lastRenderedPageBreak/>
              <w:t xml:space="preserve">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pyta o zainteresowania i upodobania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uzyskuje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przekazuje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wyraża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słowach </w:t>
            </w:r>
            <w:r>
              <w:rPr>
                <w:sz w:val="18"/>
                <w:szCs w:val="18"/>
              </w:rPr>
              <w:t>opowiada o swoich zainteresowaniach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uzyskuje informacje na temat zajęć sportowych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krótko </w:t>
            </w:r>
            <w:r>
              <w:rPr>
                <w:rFonts w:eastAsia="Calibri"/>
                <w:sz w:val="18"/>
                <w:szCs w:val="18"/>
              </w:rPr>
              <w:t>opowiada, co robi, aby być w dobrej formie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 xml:space="preserve">słownictwa i struktur </w:t>
            </w:r>
            <w:r>
              <w:rPr>
                <w:sz w:val="18"/>
                <w:szCs w:val="18"/>
              </w:rPr>
              <w:lastRenderedPageBreak/>
              <w:t>gramatycznych(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pyta o zainteresowania i upodobania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trudnościami </w:t>
            </w:r>
            <w:r>
              <w:rPr>
                <w:rFonts w:eastAsia="Calibri"/>
                <w:sz w:val="18"/>
                <w:szCs w:val="18"/>
              </w:rPr>
              <w:t>uzyskuje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przekazuje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sz w:val="18"/>
                <w:szCs w:val="18"/>
              </w:rPr>
              <w:t>trudem</w:t>
            </w:r>
            <w:r>
              <w:rPr>
                <w:rFonts w:eastAsia="Calibri"/>
                <w:sz w:val="18"/>
                <w:szCs w:val="18"/>
              </w:rPr>
              <w:t>wyraża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 o swoich zainteresowaniach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uzyskuje informacje na temat zajęć sportowych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opowiada, co robi, aby być w dobrej formie</w:t>
            </w:r>
          </w:p>
        </w:tc>
      </w:tr>
      <w:tr w:rsidR="00FC5FD2" w:rsidTr="00A1678A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odpowiedź na pytanie: </w:t>
            </w:r>
            <w:r w:rsidRPr="00FC5FD2">
              <w:rPr>
                <w:i/>
                <w:sz w:val="18"/>
                <w:szCs w:val="18"/>
              </w:rPr>
              <w:t xml:space="preserve">Was </w:t>
            </w:r>
            <w:proofErr w:type="spellStart"/>
            <w:r w:rsidRPr="00FC5FD2">
              <w:rPr>
                <w:i/>
                <w:sz w:val="18"/>
                <w:szCs w:val="18"/>
              </w:rPr>
              <w:t>möchtest</w:t>
            </w:r>
            <w:proofErr w:type="spellEnd"/>
            <w:r w:rsidRPr="00FC5FD2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C5FD2">
              <w:rPr>
                <w:i/>
                <w:sz w:val="18"/>
                <w:szCs w:val="18"/>
              </w:rPr>
              <w:t>du</w:t>
            </w:r>
            <w:proofErr w:type="spellEnd"/>
            <w:r w:rsidRPr="00FC5FD2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C5FD2">
              <w:rPr>
                <w:i/>
                <w:sz w:val="18"/>
                <w:szCs w:val="18"/>
              </w:rPr>
              <w:t>über</w:t>
            </w:r>
            <w:proofErr w:type="spellEnd"/>
            <w:r w:rsidRPr="00FC5FD2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C5FD2">
              <w:rPr>
                <w:i/>
                <w:sz w:val="18"/>
                <w:szCs w:val="18"/>
              </w:rPr>
              <w:t>deine</w:t>
            </w:r>
            <w:proofErr w:type="spellEnd"/>
            <w:r w:rsidRPr="00FC5FD2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C5FD2">
              <w:rPr>
                <w:i/>
                <w:sz w:val="18"/>
                <w:szCs w:val="18"/>
              </w:rPr>
              <w:t>Sportgruppe</w:t>
            </w:r>
            <w:proofErr w:type="spellEnd"/>
            <w:r w:rsidRPr="00FC5FD2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C5FD2">
              <w:rPr>
                <w:i/>
                <w:sz w:val="18"/>
                <w:szCs w:val="18"/>
              </w:rPr>
              <w:t>wissen</w:t>
            </w:r>
            <w:proofErr w:type="spellEnd"/>
            <w:r w:rsidRPr="00FC5FD2">
              <w:rPr>
                <w:i/>
                <w:sz w:val="18"/>
                <w:szCs w:val="18"/>
              </w:rPr>
              <w:t>?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potrafi napisać            e – mail, w którym opisuje aktywności fizyczne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 lub popełniając sporadyczne błędy niezakłócające komunikacji 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odpowiedź na pytanie: </w:t>
            </w:r>
            <w:r w:rsidRPr="00FC5FD2">
              <w:rPr>
                <w:i/>
                <w:sz w:val="18"/>
                <w:szCs w:val="18"/>
              </w:rPr>
              <w:t xml:space="preserve">Was </w:t>
            </w:r>
            <w:proofErr w:type="spellStart"/>
            <w:r w:rsidRPr="00FC5FD2">
              <w:rPr>
                <w:i/>
                <w:sz w:val="18"/>
                <w:szCs w:val="18"/>
              </w:rPr>
              <w:t>möchtest</w:t>
            </w:r>
            <w:proofErr w:type="spellEnd"/>
            <w:r w:rsidRPr="00FC5FD2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C5FD2">
              <w:rPr>
                <w:i/>
                <w:sz w:val="18"/>
                <w:szCs w:val="18"/>
              </w:rPr>
              <w:t>du</w:t>
            </w:r>
            <w:proofErr w:type="spellEnd"/>
            <w:r w:rsidRPr="00FC5FD2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C5FD2">
              <w:rPr>
                <w:i/>
                <w:sz w:val="18"/>
                <w:szCs w:val="18"/>
              </w:rPr>
              <w:t>über</w:t>
            </w:r>
            <w:proofErr w:type="spellEnd"/>
            <w:r w:rsidRPr="00FC5FD2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C5FD2">
              <w:rPr>
                <w:i/>
                <w:sz w:val="18"/>
                <w:szCs w:val="18"/>
              </w:rPr>
              <w:t>deine</w:t>
            </w:r>
            <w:proofErr w:type="spellEnd"/>
            <w:r w:rsidRPr="00FC5FD2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C5FD2">
              <w:rPr>
                <w:i/>
                <w:sz w:val="18"/>
                <w:szCs w:val="18"/>
              </w:rPr>
              <w:t>Sportgruppe</w:t>
            </w:r>
            <w:proofErr w:type="spellEnd"/>
            <w:r w:rsidRPr="00FC5FD2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C5FD2">
              <w:rPr>
                <w:i/>
                <w:sz w:val="18"/>
                <w:szCs w:val="18"/>
              </w:rPr>
              <w:t>wissen</w:t>
            </w:r>
            <w:proofErr w:type="spellEnd"/>
            <w:r w:rsidRPr="00FC5FD2">
              <w:rPr>
                <w:i/>
                <w:sz w:val="18"/>
                <w:szCs w:val="18"/>
              </w:rPr>
              <w:t>?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potrafi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napisać            e – mail, w którym opisuje aktywności fizyczne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  <w:lang w:val="de-DE"/>
              </w:rPr>
            </w:pPr>
            <w:proofErr w:type="spellStart"/>
            <w:r>
              <w:rPr>
                <w:sz w:val="18"/>
                <w:szCs w:val="18"/>
                <w:lang w:val="de-DE"/>
              </w:rPr>
              <w:t>pisze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de-DE"/>
              </w:rPr>
              <w:t>odpowiedź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na </w:t>
            </w:r>
            <w:proofErr w:type="spellStart"/>
            <w:r>
              <w:rPr>
                <w:sz w:val="18"/>
                <w:szCs w:val="18"/>
                <w:lang w:val="de-DE"/>
              </w:rPr>
              <w:t>pytanie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: </w:t>
            </w:r>
            <w:r>
              <w:rPr>
                <w:i/>
                <w:sz w:val="18"/>
                <w:szCs w:val="18"/>
                <w:lang w:val="de-DE"/>
              </w:rPr>
              <w:t>Was möchtest du über deine Sportgruppe wissen?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potrafi napisać e – mail,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którym opisuje aktywności fizyczne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pisze odpowiedź na pytanie: </w:t>
            </w:r>
            <w:r>
              <w:rPr>
                <w:i/>
                <w:sz w:val="18"/>
                <w:szCs w:val="18"/>
                <w:lang w:val="de-DE"/>
              </w:rPr>
              <w:t>Was möchtest du über deine Sportgruppe wissen?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potrafi napisać            e – mail, w którym opisuje aktywności fizyczne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trudnością </w:t>
            </w:r>
            <w:r>
              <w:rPr>
                <w:sz w:val="18"/>
                <w:szCs w:val="18"/>
              </w:rPr>
              <w:t xml:space="preserve"> pisze odpowiedź na pytanie: </w:t>
            </w:r>
            <w:r>
              <w:rPr>
                <w:i/>
                <w:sz w:val="18"/>
                <w:szCs w:val="18"/>
              </w:rPr>
              <w:t xml:space="preserve">Was </w:t>
            </w:r>
            <w:proofErr w:type="spellStart"/>
            <w:r>
              <w:rPr>
                <w:i/>
                <w:sz w:val="18"/>
                <w:szCs w:val="18"/>
              </w:rPr>
              <w:t>möchtest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du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über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deine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Sportgruppe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wissen</w:t>
            </w:r>
            <w:proofErr w:type="spellEnd"/>
            <w:r>
              <w:rPr>
                <w:i/>
                <w:sz w:val="18"/>
                <w:szCs w:val="18"/>
              </w:rPr>
              <w:t>?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potrafi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napisać            e – mail, w którym opisuje aktywności fizyczne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FC5FD2" w:rsidTr="00A1678A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 i w parach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domyślanie się znaczenia nowych wyrazów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</w:rPr>
              <w:t xml:space="preserve">bez trudu </w:t>
            </w:r>
            <w:r>
              <w:t>dokonuje samooceny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 i w parach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603CBF">
            <w:pPr>
              <w:spacing w:after="0"/>
              <w:ind w:left="3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domyślanie się znaczenia nowych wyrazów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wykorzystuje techniki samodzielnej pracy nad językiem ( domyślanie się znaczenia nowych wyrazów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>współpracuje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w grupie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niekiedy </w:t>
            </w:r>
            <w:r>
              <w:rPr>
                <w:sz w:val="18"/>
                <w:szCs w:val="18"/>
              </w:rPr>
              <w:t>wykorzystuje techniki samodzielnej pracy nad językiem ( domyślanie się znaczenia nowych wyrazów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niekiedy </w:t>
            </w:r>
            <w:r>
              <w:rPr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</w:rPr>
              <w:t>trudnością</w:t>
            </w:r>
            <w:r>
              <w:rPr>
                <w:rFonts w:eastAsia="Calibri"/>
                <w:sz w:val="18"/>
                <w:szCs w:val="18"/>
              </w:rPr>
              <w:t>współpracuje</w:t>
            </w:r>
            <w:proofErr w:type="spellEnd"/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 trudem </w:t>
            </w:r>
            <w:r>
              <w:rPr>
                <w:sz w:val="18"/>
                <w:szCs w:val="18"/>
              </w:rPr>
              <w:t>wykorzystuje techniki samodzielnej pracy nad językiem (domyślanie się znaczenia nowych wyrazów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</w:tr>
      <w:tr w:rsidR="00FC5FD2" w:rsidTr="00A1678A">
        <w:tc>
          <w:tcPr>
            <w:tcW w:w="3079" w:type="dxa"/>
            <w:gridSpan w:val="3"/>
            <w:tcBorders>
              <w:right w:val="nil"/>
            </w:tcBorders>
            <w:shd w:val="clear" w:color="auto" w:fill="C5296C"/>
          </w:tcPr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/>
              </w:rPr>
            </w:pPr>
          </w:p>
        </w:tc>
        <w:tc>
          <w:tcPr>
            <w:tcW w:w="10915" w:type="dxa"/>
            <w:gridSpan w:val="5"/>
            <w:shd w:val="clear" w:color="auto" w:fill="C5296C"/>
          </w:tcPr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/>
              </w:rPr>
            </w:pPr>
          </w:p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val="en-GB"/>
              </w:rPr>
              <w:t xml:space="preserve"> 6: </w:t>
            </w:r>
            <w:r>
              <w:rPr>
                <w:rFonts w:eastAsia="Calibri"/>
                <w:b/>
                <w:sz w:val="32"/>
                <w:szCs w:val="32"/>
                <w:lang w:val="de-DE"/>
              </w:rPr>
              <w:t>Ausbildung und Karriere</w:t>
            </w:r>
          </w:p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de-DE"/>
              </w:rPr>
            </w:pPr>
          </w:p>
        </w:tc>
      </w:tr>
      <w:tr w:rsidR="00FC5FD2" w:rsidTr="00A1678A">
        <w:tc>
          <w:tcPr>
            <w:tcW w:w="548" w:type="dxa"/>
          </w:tcPr>
          <w:p w:rsidR="00FC5FD2" w:rsidRDefault="00FC5FD2" w:rsidP="00603CBF">
            <w:pPr>
              <w:spacing w:after="0" w:line="240" w:lineRule="auto"/>
              <w:rPr>
                <w:b/>
                <w:lang w:val="en-GB"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lang w:val="en-GB"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FC5FD2" w:rsidTr="00A1678A">
        <w:tc>
          <w:tcPr>
            <w:tcW w:w="548" w:type="dxa"/>
            <w:vMerge w:val="restart"/>
            <w:textDirection w:val="btLr"/>
            <w:vAlign w:val="bottom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ŚRRODKI JĘZYKOWE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 uczucia i emocje, umiejętności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zainteresowania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EDUKACJA ( przedmioty nauczania, oceny szkolne, życie szkoły, zajęcia pozalekcyjne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wydarzenia społeczne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popularne zawody                           i związane z nimi czynności                             i obowiązki, miejsce pracy, wybór zawodu)</w:t>
            </w:r>
          </w:p>
          <w:p w:rsidR="00FC5FD2" w:rsidRDefault="00FC5FD2" w:rsidP="00603CBF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i </w:t>
            </w:r>
            <w:r>
              <w:rPr>
                <w:b/>
                <w:color w:val="000000"/>
                <w:sz w:val="18"/>
              </w:rPr>
              <w:t>bezbłędnie</w:t>
            </w:r>
            <w:r>
              <w:rPr>
                <w:color w:val="000000"/>
                <w:sz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 uczucia i emocje, umiejętności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zainteresowania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EDUKACJA ( przedmioty nauczania, oceny szkolne, życie szkoły, zajęcia pozalekcyjne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wydarzenia społeczne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popularne zawody                           i związane z nimi czynności                             i obowiązki, miejsce pracy, wybór zawodu)</w:t>
            </w:r>
          </w:p>
          <w:p w:rsidR="00FC5FD2" w:rsidRDefault="00FC5FD2" w:rsidP="00603CBF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             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 uczucia i emocje, umiejętności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zainteresowania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EDUKACJA ( przedmioty nauczania, oceny szkolne, życie szkoły, zajęcia pozalekcyjne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wydarzenia społeczne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popularne zawody                           i związane z nimi czynności                             i obowiązki, miejsce pracy, wybór zawodu)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 uczucia i emocje, umiejętności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zainteresowania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EDUKACJA ( przedmioty nauczania, oceny szkolne, życie szkoły, zajęcia pozalekcyjne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wydarzenia społeczne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popularne zawody                           i związane z nimi czynności                             i obowiązki, miejsce pracy, wybór zawodu)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 uczucia i emocje, umiejętności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zainteresowania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EDUKACJA ( przedmioty nauczania, oceny szkolne, życie szkoły, zajęcia pozalekcyjne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wydarzenia społeczne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popularne zawody                           i związane z nimi czynności                             i obowiązki, miejsce pracy, wybór zawodu)</w:t>
            </w:r>
          </w:p>
          <w:p w:rsidR="00FC5FD2" w:rsidRDefault="00FC5FD2" w:rsidP="00603CBF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RPr="001E75F3" w:rsidTr="00A1678A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czas </w:t>
            </w:r>
            <w:proofErr w:type="spellStart"/>
            <w:r>
              <w:rPr>
                <w:rFonts w:eastAsia="Calibri"/>
                <w:sz w:val="18"/>
                <w:szCs w:val="18"/>
              </w:rPr>
              <w:t>Präteritum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czasowników modalnych: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musste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konnte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>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i potrafi go stosować     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val="de-DE"/>
              </w:rPr>
              <w:t>bardzo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val="de-DE"/>
              </w:rPr>
              <w:t>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de-DE"/>
              </w:rPr>
              <w:t>potrafi</w:t>
            </w:r>
            <w:proofErr w:type="spellEnd"/>
            <w:r>
              <w:rPr>
                <w:rFonts w:eastAsia="Calibri"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de-DE"/>
              </w:rPr>
              <w:t>stosować</w:t>
            </w:r>
            <w:proofErr w:type="spellEnd"/>
            <w:r>
              <w:rPr>
                <w:rFonts w:eastAsia="Calibri"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de-DE"/>
              </w:rPr>
              <w:t>spójnik</w:t>
            </w:r>
            <w:proofErr w:type="spellEnd"/>
            <w:r>
              <w:rPr>
                <w:rFonts w:eastAsia="Calibri"/>
                <w:sz w:val="18"/>
                <w:szCs w:val="18"/>
                <w:lang w:val="de-DE"/>
              </w:rPr>
              <w:t xml:space="preserve"> 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dass: Es ist wichtig, dass man einen guten Schulabschluss hat.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val="de-DE"/>
              </w:rPr>
            </w:pP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czas </w:t>
            </w:r>
            <w:proofErr w:type="spellStart"/>
            <w:r>
              <w:rPr>
                <w:rFonts w:eastAsia="Calibri"/>
                <w:sz w:val="18"/>
                <w:szCs w:val="18"/>
              </w:rPr>
              <w:t>Präteritum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czasowników modalnych: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musste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lastRenderedPageBreak/>
              <w:t>konnte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>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potrafi go stosować     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val="de-DE"/>
              </w:rPr>
              <w:t>bardzo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val="de-DE"/>
              </w:rPr>
              <w:t>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de-DE"/>
              </w:rPr>
              <w:t>potrafi</w:t>
            </w:r>
            <w:proofErr w:type="spellEnd"/>
            <w:r>
              <w:rPr>
                <w:rFonts w:eastAsia="Calibri"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de-DE"/>
              </w:rPr>
              <w:t>stosować</w:t>
            </w:r>
            <w:proofErr w:type="spellEnd"/>
            <w:r>
              <w:rPr>
                <w:rFonts w:eastAsia="Calibri"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de-DE"/>
              </w:rPr>
              <w:t>spójnik</w:t>
            </w:r>
            <w:proofErr w:type="spellEnd"/>
            <w:r>
              <w:rPr>
                <w:rFonts w:eastAsia="Calibri"/>
                <w:sz w:val="18"/>
                <w:szCs w:val="18"/>
                <w:lang w:val="de-DE"/>
              </w:rPr>
              <w:t xml:space="preserve"> 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dass: Es ist wichtig, dass man einen guten Schulabschluss hat.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val="de-DE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czas </w:t>
            </w:r>
            <w:proofErr w:type="spellStart"/>
            <w:r>
              <w:rPr>
                <w:rFonts w:eastAsia="Calibri"/>
                <w:sz w:val="18"/>
                <w:szCs w:val="18"/>
              </w:rPr>
              <w:t>Präteritum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czasowników modalnych: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musste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lastRenderedPageBreak/>
              <w:t>konnte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>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proofErr w:type="spellStart"/>
            <w:r>
              <w:rPr>
                <w:rFonts w:eastAsia="Calibri"/>
                <w:sz w:val="18"/>
                <w:szCs w:val="18"/>
              </w:rPr>
              <w:t>i</w:t>
            </w:r>
            <w:r>
              <w:rPr>
                <w:b/>
                <w:color w:val="000000"/>
                <w:sz w:val="18"/>
                <w:szCs w:val="18"/>
              </w:rPr>
              <w:t>na</w:t>
            </w:r>
            <w:proofErr w:type="spellEnd"/>
            <w:r>
              <w:rPr>
                <w:b/>
                <w:color w:val="000000"/>
                <w:sz w:val="18"/>
                <w:szCs w:val="18"/>
              </w:rPr>
              <w:t xml:space="preserve"> ogół </w:t>
            </w:r>
            <w:proofErr w:type="spellStart"/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>potrafi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go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val="de-DE"/>
              </w:rPr>
              <w:t>dobrze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de-DE"/>
              </w:rPr>
              <w:t>potrafi</w:t>
            </w:r>
            <w:proofErr w:type="spellEnd"/>
            <w:r>
              <w:rPr>
                <w:rFonts w:eastAsia="Calibri"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de-DE"/>
              </w:rPr>
              <w:t>stosować</w:t>
            </w:r>
            <w:proofErr w:type="spellEnd"/>
            <w:r>
              <w:rPr>
                <w:rFonts w:eastAsia="Calibri"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de-DE"/>
              </w:rPr>
              <w:t>spójnik</w:t>
            </w:r>
            <w:proofErr w:type="spellEnd"/>
            <w:r>
              <w:rPr>
                <w:rFonts w:eastAsia="Calibri"/>
                <w:sz w:val="18"/>
                <w:szCs w:val="18"/>
                <w:lang w:val="de-DE"/>
              </w:rPr>
              <w:t xml:space="preserve"> 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dass: Es ist wichtig, dass man einen guten Schulabschluss hat.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val="de-DE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czas </w:t>
            </w:r>
            <w:proofErr w:type="spellStart"/>
            <w:r>
              <w:rPr>
                <w:rFonts w:eastAsia="Calibri"/>
                <w:sz w:val="18"/>
                <w:szCs w:val="18"/>
              </w:rPr>
              <w:t>Präteritum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czasowników modalnych: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musste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lastRenderedPageBreak/>
              <w:t>konnte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>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proofErr w:type="spellStart"/>
            <w:r>
              <w:rPr>
                <w:rFonts w:eastAsia="Calibri"/>
                <w:sz w:val="18"/>
                <w:szCs w:val="18"/>
              </w:rPr>
              <w:t>i</w:t>
            </w:r>
            <w:r>
              <w:rPr>
                <w:b/>
                <w:color w:val="000000"/>
                <w:sz w:val="18"/>
                <w:szCs w:val="18"/>
              </w:rPr>
              <w:t>z</w:t>
            </w:r>
            <w:proofErr w:type="spellEnd"/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color w:val="000000"/>
                <w:sz w:val="18"/>
                <w:szCs w:val="18"/>
              </w:rPr>
              <w:t>błędami</w:t>
            </w:r>
            <w:r>
              <w:rPr>
                <w:rFonts w:eastAsia="Calibri"/>
                <w:sz w:val="18"/>
                <w:szCs w:val="18"/>
              </w:rPr>
              <w:t>potrafi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go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val="de-DE"/>
              </w:rPr>
              <w:t>częściowo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de-DE"/>
              </w:rPr>
              <w:t>potrafi</w:t>
            </w:r>
            <w:proofErr w:type="spellEnd"/>
            <w:r>
              <w:rPr>
                <w:rFonts w:eastAsia="Calibri"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de-DE"/>
              </w:rPr>
              <w:t>stosować</w:t>
            </w:r>
            <w:proofErr w:type="spellEnd"/>
            <w:r>
              <w:rPr>
                <w:rFonts w:eastAsia="Calibri"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de-DE"/>
              </w:rPr>
              <w:t>spójnik</w:t>
            </w:r>
            <w:proofErr w:type="spellEnd"/>
            <w:r>
              <w:rPr>
                <w:rFonts w:eastAsia="Calibri"/>
                <w:sz w:val="18"/>
                <w:szCs w:val="18"/>
                <w:lang w:val="de-DE"/>
              </w:rPr>
              <w:t xml:space="preserve"> 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dass: Es ist wichtig, dass man einen guten Schulabschluss hat.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czas </w:t>
            </w:r>
            <w:proofErr w:type="spellStart"/>
            <w:r>
              <w:rPr>
                <w:rFonts w:eastAsia="Calibri"/>
                <w:sz w:val="18"/>
                <w:szCs w:val="18"/>
              </w:rPr>
              <w:t>Präteritum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czasowników modalnych: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musste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lastRenderedPageBreak/>
              <w:t>konnte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>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proofErr w:type="spellStart"/>
            <w:r>
              <w:rPr>
                <w:rFonts w:eastAsia="Calibri"/>
                <w:sz w:val="18"/>
                <w:szCs w:val="18"/>
              </w:rPr>
              <w:t>i</w:t>
            </w:r>
            <w:r>
              <w:rPr>
                <w:b/>
                <w:color w:val="000000"/>
                <w:sz w:val="18"/>
                <w:szCs w:val="18"/>
              </w:rPr>
              <w:t>z</w:t>
            </w:r>
            <w:proofErr w:type="spellEnd"/>
            <w:r>
              <w:rPr>
                <w:b/>
                <w:color w:val="000000"/>
                <w:sz w:val="18"/>
                <w:szCs w:val="18"/>
              </w:rPr>
              <w:t xml:space="preserve"> licznymi </w:t>
            </w:r>
            <w:proofErr w:type="spellStart"/>
            <w:r>
              <w:rPr>
                <w:b/>
                <w:color w:val="000000"/>
                <w:sz w:val="18"/>
                <w:szCs w:val="18"/>
              </w:rPr>
              <w:t>błędami</w:t>
            </w:r>
            <w:r>
              <w:rPr>
                <w:rFonts w:eastAsia="Calibri"/>
                <w:sz w:val="18"/>
                <w:szCs w:val="18"/>
              </w:rPr>
              <w:t>potrafi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go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val="de-DE"/>
              </w:rPr>
              <w:t>słabo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de-DE"/>
              </w:rPr>
              <w:t>potrafi</w:t>
            </w:r>
            <w:proofErr w:type="spellEnd"/>
            <w:r>
              <w:rPr>
                <w:rFonts w:eastAsia="Calibri"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de-DE"/>
              </w:rPr>
              <w:t>stosować</w:t>
            </w:r>
            <w:proofErr w:type="spellEnd"/>
            <w:r>
              <w:rPr>
                <w:rFonts w:eastAsia="Calibri"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de-DE"/>
              </w:rPr>
              <w:t>spójnik</w:t>
            </w:r>
            <w:proofErr w:type="spellEnd"/>
            <w:r>
              <w:rPr>
                <w:rFonts w:eastAsia="Calibri"/>
                <w:sz w:val="18"/>
                <w:szCs w:val="18"/>
                <w:lang w:val="de-DE"/>
              </w:rPr>
              <w:t xml:space="preserve"> 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dass: Es ist wichtig, dass man einen guten Schulabschluss hat.</w:t>
            </w:r>
          </w:p>
        </w:tc>
      </w:tr>
      <w:tr w:rsidR="00FC5FD2" w:rsidTr="00A1678A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  <w:lang w:val="de-DE"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 xml:space="preserve"> dobieranie reakcji, uzupełnianie luk w zdaniach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uzupełnianie luk w zdaniach )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uzupełnianie luk w zdaniach )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uzupełnianie luk w zdaniach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uzupełnianie luk w zdaniach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A1678A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</w:rPr>
              <w:t>uzupełnia brakujące informacje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właściwą odpowiedź spośród </w:t>
            </w:r>
            <w:r>
              <w:rPr>
                <w:rFonts w:eastAsia="Calibri"/>
                <w:sz w:val="18"/>
                <w:szCs w:val="18"/>
              </w:rPr>
              <w:lastRenderedPageBreak/>
              <w:t>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</w:t>
            </w:r>
            <w:proofErr w:type="spellStart"/>
            <w:r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uzupełnia brakujące informacje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określa główną myśl tekstu, określa kontekstu wypowiedzi, określa intencję nadawcy tekstu, oddziela fakty od opinii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uzupełnia brakujące </w:t>
            </w:r>
            <w:r>
              <w:rPr>
                <w:rFonts w:eastAsia="Calibri"/>
                <w:sz w:val="18"/>
                <w:szCs w:val="18"/>
              </w:rPr>
              <w:lastRenderedPageBreak/>
              <w:t>informacje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FC5FD2" w:rsidRDefault="00FC5FD2" w:rsidP="00603CB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główną myśl tekstu, określa kontekstu wypowiedzi, określa intencję nadawcy tekstu, oddziela fakty od opinii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właściwą odpowiedź spośród </w:t>
            </w:r>
            <w:r>
              <w:rPr>
                <w:rFonts w:eastAsia="Calibri"/>
                <w:sz w:val="18"/>
                <w:szCs w:val="18"/>
              </w:rPr>
              <w:lastRenderedPageBreak/>
              <w:t>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</w:tr>
      <w:tr w:rsidR="00FC5FD2" w:rsidTr="00A1678A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miejsce i uczestników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ogłoszeniach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miejsce i uczestników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ogłoszeniach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miejsce i uczestników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ogłoszeniach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miejsce i uczestników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ogłoszeniach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</w:t>
            </w:r>
          </w:p>
          <w:p w:rsidR="00FC5FD2" w:rsidRDefault="00FC5FD2" w:rsidP="00603CB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miejsce i uczestników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ogłoszeniach</w:t>
            </w:r>
          </w:p>
        </w:tc>
      </w:tr>
      <w:tr w:rsidR="00FC5FD2" w:rsidTr="00A1678A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marzeniach i planach zawodowych z przeszłości i na przyszłość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pyta o opinie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wyraża swoje </w:t>
            </w:r>
            <w:proofErr w:type="spellStart"/>
            <w:r>
              <w:rPr>
                <w:sz w:val="18"/>
                <w:szCs w:val="18"/>
              </w:rPr>
              <w:t>opiniei</w:t>
            </w:r>
            <w:proofErr w:type="spellEnd"/>
            <w:r>
              <w:rPr>
                <w:sz w:val="18"/>
                <w:szCs w:val="18"/>
              </w:rPr>
              <w:t xml:space="preserve"> zgadza się z opiniami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uczucia i emocje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szkole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swoim wymarzonym zawodzie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marzeniach i planach zawodowych z przeszłości i na przyszłość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pyta o opinie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wyraża swoje </w:t>
            </w:r>
            <w:proofErr w:type="spellStart"/>
            <w:r>
              <w:rPr>
                <w:sz w:val="18"/>
                <w:szCs w:val="18"/>
              </w:rPr>
              <w:t>opiniei</w:t>
            </w:r>
            <w:proofErr w:type="spellEnd"/>
            <w:r>
              <w:rPr>
                <w:sz w:val="18"/>
                <w:szCs w:val="18"/>
              </w:rPr>
              <w:t xml:space="preserve"> zgadza się z opiniami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uczucia i emocje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swobodnie </w:t>
            </w:r>
            <w:r>
              <w:rPr>
                <w:sz w:val="18"/>
                <w:szCs w:val="18"/>
              </w:rPr>
              <w:t>opowiada o szkole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swoim wymarzonym zawodzie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marzeniach i planach zawodowych z przeszłości i na przyszłość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pyta o opinie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wyraża swoje </w:t>
            </w:r>
            <w:proofErr w:type="spellStart"/>
            <w:r>
              <w:rPr>
                <w:sz w:val="18"/>
                <w:szCs w:val="18"/>
              </w:rPr>
              <w:t>opiniei</w:t>
            </w:r>
            <w:proofErr w:type="spellEnd"/>
            <w:r>
              <w:rPr>
                <w:sz w:val="18"/>
                <w:szCs w:val="18"/>
              </w:rPr>
              <w:t xml:space="preserve"> zgadza się z opiniami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uczucia i emocje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szkole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opowiada o swoim </w:t>
            </w:r>
            <w:r>
              <w:rPr>
                <w:sz w:val="18"/>
                <w:szCs w:val="18"/>
              </w:rPr>
              <w:lastRenderedPageBreak/>
              <w:t>wymarzonym zawodzie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>opowiada o marzeniach i planach zawodowych z przeszłości i na przyszłość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pyta o opinie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wyraża swoje opinie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zgadza się z opiniami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wyraża uczucia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emocje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krotko </w:t>
            </w:r>
            <w:r>
              <w:rPr>
                <w:sz w:val="18"/>
                <w:szCs w:val="18"/>
              </w:rPr>
              <w:t xml:space="preserve">opowiada o </w:t>
            </w:r>
            <w:r>
              <w:rPr>
                <w:sz w:val="18"/>
                <w:szCs w:val="18"/>
              </w:rPr>
              <w:lastRenderedPageBreak/>
              <w:t>szkole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słowach </w:t>
            </w:r>
            <w:r>
              <w:rPr>
                <w:sz w:val="18"/>
                <w:szCs w:val="18"/>
              </w:rPr>
              <w:t>opowiada o swoim wymarzonym zawodzie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i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 o marzeniach i planach zawodowych z przeszłości i na przyszłość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 </w:t>
            </w:r>
            <w:r>
              <w:rPr>
                <w:sz w:val="18"/>
                <w:szCs w:val="18"/>
              </w:rPr>
              <w:t>pyta o opinie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trudnościami </w:t>
            </w:r>
            <w:r>
              <w:rPr>
                <w:sz w:val="18"/>
                <w:szCs w:val="18"/>
              </w:rPr>
              <w:t xml:space="preserve">wyraża swoje </w:t>
            </w:r>
            <w:proofErr w:type="spellStart"/>
            <w:r>
              <w:rPr>
                <w:sz w:val="18"/>
                <w:szCs w:val="18"/>
              </w:rPr>
              <w:t>opiniei</w:t>
            </w:r>
            <w:proofErr w:type="spellEnd"/>
            <w:r>
              <w:rPr>
                <w:sz w:val="18"/>
                <w:szCs w:val="18"/>
              </w:rPr>
              <w:t xml:space="preserve"> zgadza się z opiniami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wyraża uczucia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 emocje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 o szkole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opowiada o swoim wymarzonym zawodzie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A1678A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w formie e-maila na temat szkoły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krótką wypowiedź na temat preferowanych kursów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krótkie teksty, w których informuje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krótki tekst, na temat wymarzonego zawodu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w kilku zdaniach </w:t>
            </w: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 z języka niemieckiego i opisuje swojego nauczyciela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trudnościami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krótki tekst,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temat wymarzonego zawodu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chaotycznie </w:t>
            </w: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pisze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odpowiedź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</w:tr>
      <w:tr w:rsidR="00FC5FD2" w:rsidTr="00A1678A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językową( podobieństwa i różnice między językami ) i wrażliwość międzykulturową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</w:rPr>
              <w:t xml:space="preserve">bez trudu </w:t>
            </w:r>
            <w:r>
              <w:rPr>
                <w:rFonts w:cs="Calibri"/>
                <w:color w:val="000000"/>
              </w:rPr>
              <w:t>dokonuje samooceny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językową( podobieństwa i różnice między językami ) i wrażliwość międzykulturową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proofErr w:type="spellStart"/>
            <w:r>
              <w:rPr>
                <w:rFonts w:eastAsia="Calibri"/>
                <w:sz w:val="18"/>
                <w:szCs w:val="18"/>
              </w:rPr>
              <w:t>posiadaświadomość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>współpracuje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niekiedy </w:t>
            </w:r>
            <w:r>
              <w:rPr>
                <w:rFonts w:eastAsia="Calibri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rFonts w:cs="Arial"/>
                <w:sz w:val="18"/>
                <w:szCs w:val="18"/>
              </w:rPr>
              <w:t>wykorzystuje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</w:rPr>
              <w:t>trudnością</w:t>
            </w:r>
            <w:r>
              <w:rPr>
                <w:rFonts w:eastAsia="Calibri"/>
                <w:sz w:val="18"/>
                <w:szCs w:val="18"/>
              </w:rPr>
              <w:t>współpracuje</w:t>
            </w:r>
            <w:proofErr w:type="spellEnd"/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</w:rPr>
              <w:t>trudnością</w:t>
            </w:r>
            <w:r>
              <w:rPr>
                <w:rFonts w:cs="Arial"/>
                <w:sz w:val="18"/>
                <w:szCs w:val="18"/>
              </w:rPr>
              <w:t>wykorzystuje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techniki samodzielnej pracy nad językiem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</w:tr>
      <w:tr w:rsidR="00FC5FD2" w:rsidTr="00A1678A">
        <w:tc>
          <w:tcPr>
            <w:tcW w:w="3079" w:type="dxa"/>
            <w:gridSpan w:val="3"/>
            <w:tcBorders>
              <w:right w:val="nil"/>
            </w:tcBorders>
            <w:shd w:val="clear" w:color="auto" w:fill="A036E2"/>
          </w:tcPr>
          <w:p w:rsidR="00FC5FD2" w:rsidRDefault="00FC5FD2" w:rsidP="00603CBF">
            <w:pPr>
              <w:spacing w:after="0"/>
              <w:ind w:left="360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5" w:type="dxa"/>
            <w:gridSpan w:val="5"/>
            <w:shd w:val="clear" w:color="auto" w:fill="A036E2"/>
          </w:tcPr>
          <w:p w:rsidR="00FC5FD2" w:rsidRDefault="00FC5FD2" w:rsidP="00603CBF">
            <w:pPr>
              <w:spacing w:after="0"/>
              <w:ind w:left="360"/>
              <w:rPr>
                <w:rFonts w:eastAsia="Calibri"/>
                <w:b/>
                <w:sz w:val="16"/>
                <w:szCs w:val="16"/>
              </w:rPr>
            </w:pPr>
          </w:p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7: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Feste und Geschenke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val="de-DE"/>
              </w:rPr>
            </w:pPr>
          </w:p>
        </w:tc>
      </w:tr>
      <w:tr w:rsidR="00FC5FD2" w:rsidTr="00A1678A">
        <w:tc>
          <w:tcPr>
            <w:tcW w:w="548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FC5FD2" w:rsidTr="00A1678A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CZŁOWIEK ( uczucia i emocje, rzeczy osobiste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święta                              i uroczystości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twórcy i ich dzieła, uczestnictwo w kulturze ),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proofErr w:type="spellStart"/>
            <w:r>
              <w:rPr>
                <w:color w:val="000000"/>
              </w:rPr>
              <w:t>i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zna podstawowe bardziej zaawansowane </w:t>
            </w:r>
            <w:r>
              <w:rPr>
                <w:rFonts w:eastAsia="Calibri"/>
                <w:sz w:val="18"/>
                <w:szCs w:val="18"/>
              </w:rPr>
              <w:lastRenderedPageBreak/>
              <w:t>słownictwo w zakresie tematów: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uczucia i emocje, rzeczy osobiste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święta                              i uroczystości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twórcy i ich dzieła, uczestnictwo w kulturze ),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 zakresie tematów: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uczucia i emocje, rzeczy osobiste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święta                              i uroczystości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zjawiska społeczne )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twórcy i ich dzieła, uczestnictwo w kulturze ),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 xml:space="preserve">słownictwo w zakresie </w:t>
            </w:r>
            <w:r>
              <w:rPr>
                <w:rFonts w:eastAsia="Calibri"/>
                <w:sz w:val="18"/>
                <w:szCs w:val="18"/>
              </w:rPr>
              <w:lastRenderedPageBreak/>
              <w:t>tematów: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uczucia i emocje, rzeczy osobiste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święta                              i uroczystości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zjawiska społeczne )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twórcy i ich dzieła, uczestnictwo w kulturze ),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słabo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 zakresie tematów: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uczucia i emocje, rzeczy osobiste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święta                              i uroczystości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twórcy i ich dzieła, uczestnictwo w kulturze ),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A1678A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proofErr w:type="spellStart"/>
            <w:r>
              <w:rPr>
                <w:rFonts w:eastAsia="Calibri"/>
                <w:sz w:val="18"/>
                <w:szCs w:val="18"/>
              </w:rPr>
              <w:t>znadopełnienie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w celowniku: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meinem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Mann,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meiner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Nachbarin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>, …</w:t>
            </w:r>
            <w:r>
              <w:rPr>
                <w:rFonts w:eastAsia="Calibri"/>
                <w:sz w:val="18"/>
                <w:szCs w:val="18"/>
              </w:rPr>
              <w:t xml:space="preserve"> i potrafi je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miejsce dopełnień w zdaniu: </w:t>
            </w:r>
            <w:proofErr w:type="spellStart"/>
            <w:r>
              <w:rPr>
                <w:i/>
                <w:sz w:val="18"/>
                <w:szCs w:val="18"/>
              </w:rPr>
              <w:t>Dimi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empfiehlt</w:t>
            </w:r>
            <w:proofErr w:type="spellEnd"/>
            <w:r>
              <w:rPr>
                <w:i/>
                <w:sz w:val="18"/>
                <w:szCs w:val="18"/>
              </w:rPr>
              <w:t xml:space="preserve"> es </w:t>
            </w:r>
            <w:proofErr w:type="spellStart"/>
            <w:r>
              <w:rPr>
                <w:i/>
                <w:sz w:val="18"/>
                <w:szCs w:val="18"/>
              </w:rPr>
              <w:t>ihm</w:t>
            </w:r>
            <w:proofErr w:type="spellEnd"/>
            <w:r>
              <w:rPr>
                <w:i/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i potrafi je </w:t>
            </w: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stosować.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proofErr w:type="spellStart"/>
            <w:r>
              <w:rPr>
                <w:rFonts w:eastAsia="Calibri"/>
                <w:sz w:val="18"/>
                <w:szCs w:val="18"/>
              </w:rPr>
              <w:t>znadopełnienie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w celowniku: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meinem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Mann,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meiner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Nachbarin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>, …</w:t>
            </w:r>
            <w:r>
              <w:rPr>
                <w:rFonts w:eastAsia="Calibri"/>
                <w:sz w:val="18"/>
                <w:szCs w:val="18"/>
              </w:rPr>
              <w:t xml:space="preserve"> i potrafi je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miejsce dopełnień w zdaniu: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Dimi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empfiehlt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es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ihm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.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proofErr w:type="spellStart"/>
            <w:r>
              <w:rPr>
                <w:rFonts w:eastAsia="Calibri"/>
                <w:sz w:val="18"/>
                <w:szCs w:val="18"/>
              </w:rPr>
              <w:t>znadopełnienie</w:t>
            </w:r>
            <w:proofErr w:type="spellEnd"/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 celowniku: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meinem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Mann,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meiner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Nachbarin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>, …</w:t>
            </w:r>
            <w:r>
              <w:rPr>
                <w:rFonts w:eastAsia="Calibri"/>
                <w:sz w:val="18"/>
                <w:szCs w:val="18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</w:t>
            </w:r>
            <w:r>
              <w:rPr>
                <w:rFonts w:eastAsia="Calibri"/>
                <w:sz w:val="18"/>
                <w:szCs w:val="18"/>
              </w:rPr>
              <w:t>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miejsce dopełnień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 zdaniu: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Dimi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empfiehlt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es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ihm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.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na </w:t>
            </w:r>
            <w:proofErr w:type="spellStart"/>
            <w:r>
              <w:rPr>
                <w:rFonts w:eastAsia="Calibri"/>
                <w:b/>
                <w:sz w:val="18"/>
                <w:szCs w:val="18"/>
              </w:rPr>
              <w:t>ogółpoprawnie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stosować.</w:t>
            </w: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proofErr w:type="spellStart"/>
            <w:r>
              <w:rPr>
                <w:rFonts w:eastAsia="Calibri"/>
                <w:sz w:val="18"/>
                <w:szCs w:val="18"/>
              </w:rPr>
              <w:t>znadopełnienie</w:t>
            </w:r>
            <w:proofErr w:type="spellEnd"/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 celowniku: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meinem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Mann,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meiner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Nachbarin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>, …</w:t>
            </w:r>
            <w:r>
              <w:rPr>
                <w:rFonts w:eastAsia="Calibri"/>
                <w:sz w:val="18"/>
                <w:szCs w:val="18"/>
              </w:rPr>
              <w:t xml:space="preserve"> i potrafi je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miejsce dopełnień w zdaniu: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Dimi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empfiehlt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es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ihm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.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popełniając błędy</w:t>
            </w:r>
            <w:r>
              <w:rPr>
                <w:rFonts w:eastAsia="Calibri"/>
                <w:sz w:val="18"/>
                <w:szCs w:val="18"/>
              </w:rPr>
              <w:t xml:space="preserve"> stosować.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proofErr w:type="spellStart"/>
            <w:r>
              <w:rPr>
                <w:rFonts w:eastAsia="Calibri"/>
                <w:sz w:val="18"/>
                <w:szCs w:val="18"/>
              </w:rPr>
              <w:t>znadopełnienie</w:t>
            </w:r>
            <w:proofErr w:type="spellEnd"/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 celowniku: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meinem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Mann,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meiner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Nachbarin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>, …</w:t>
            </w:r>
            <w:r>
              <w:rPr>
                <w:rFonts w:eastAsia="Calibri"/>
                <w:sz w:val="18"/>
                <w:szCs w:val="18"/>
              </w:rPr>
              <w:t xml:space="preserve"> i potrafi je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miejsce dopełnień w zdaniu: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Dimi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empfiehlt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 es </w:t>
            </w:r>
            <w:proofErr w:type="spellStart"/>
            <w:r>
              <w:rPr>
                <w:rFonts w:eastAsia="Calibri"/>
                <w:i/>
                <w:sz w:val="18"/>
                <w:szCs w:val="18"/>
              </w:rPr>
              <w:t>ihm</w:t>
            </w:r>
            <w:proofErr w:type="spellEnd"/>
            <w:r>
              <w:rPr>
                <w:rFonts w:eastAsia="Calibri"/>
                <w:i/>
                <w:sz w:val="18"/>
                <w:szCs w:val="18"/>
              </w:rPr>
              <w:t xml:space="preserve">.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popełniając liczne błędy</w:t>
            </w:r>
            <w:r>
              <w:rPr>
                <w:rFonts w:eastAsia="Calibri"/>
                <w:sz w:val="18"/>
                <w:szCs w:val="18"/>
              </w:rPr>
              <w:t xml:space="preserve"> stosować.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A1678A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fragmentów zdań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zdań z luką,                         tłumaczenie fragmentów </w:t>
            </w:r>
            <w:r>
              <w:rPr>
                <w:sz w:val="18"/>
                <w:szCs w:val="18"/>
              </w:rPr>
              <w:lastRenderedPageBreak/>
              <w:t>zdań )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zdań z luką,                         tłumaczenie fragmentów </w:t>
            </w:r>
            <w:r>
              <w:rPr>
                <w:sz w:val="18"/>
                <w:szCs w:val="18"/>
              </w:rPr>
              <w:lastRenderedPageBreak/>
              <w:t>zdań )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fragmentów zdań )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fragmentów zdań 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A1678A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lastRenderedPageBreak/>
              <w:t>UMIEJĘTNOŚCI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rozumie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</w:t>
            </w:r>
            <w:proofErr w:type="spellStart"/>
            <w:r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FC5FD2" w:rsidTr="00A1678A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                  w przeczytanym tekście ( </w:t>
            </w:r>
            <w:r>
              <w:rPr>
                <w:rFonts w:cs="Arial"/>
                <w:sz w:val="18"/>
                <w:szCs w:val="18"/>
              </w:rPr>
              <w:t xml:space="preserve">znajduje                       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wypowiedzi: nadawcę, odbiorcę i formę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                 w przeczytanym tekście ( </w:t>
            </w:r>
            <w:r>
              <w:rPr>
                <w:rFonts w:cs="Arial"/>
                <w:sz w:val="18"/>
                <w:szCs w:val="18"/>
              </w:rPr>
              <w:t xml:space="preserve">znajduje                       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wypowiedzi: nadawcę, odbiorcę i formę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rozróżnia formalny                               i nieformalny styl wypowiedzi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</w:t>
            </w:r>
            <w:r>
              <w:rPr>
                <w:rFonts w:cs="Arial"/>
                <w:sz w:val="18"/>
                <w:szCs w:val="18"/>
              </w:rPr>
              <w:t>znajduje w tekście określone informacje,</w:t>
            </w:r>
            <w:r>
              <w:rPr>
                <w:sz w:val="18"/>
                <w:szCs w:val="18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wypowiedzi: nadawcę, odbiorcę i formę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rozróżnia formalny                               i nieformalny styl </w:t>
            </w:r>
            <w:r>
              <w:rPr>
                <w:bCs/>
                <w:sz w:val="18"/>
                <w:szCs w:val="18"/>
              </w:rPr>
              <w:lastRenderedPageBreak/>
              <w:t>wypowiedzi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>znajduje w tekście określone informacje,</w:t>
            </w:r>
            <w:r>
              <w:rPr>
                <w:sz w:val="18"/>
                <w:szCs w:val="18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wypowiedzi: nadawcę, odbiorcę i formę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kluczowe informacje zawarte w przeczytanym tekście (</w:t>
            </w:r>
            <w:r>
              <w:rPr>
                <w:rFonts w:cs="Arial"/>
                <w:sz w:val="18"/>
                <w:szCs w:val="18"/>
              </w:rPr>
              <w:t>znajduje           w tekście określone informacje</w:t>
            </w:r>
            <w:r>
              <w:rPr>
                <w:sz w:val="18"/>
                <w:szCs w:val="18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wypowiedzi: nadawcę, odbiorcę i formę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rozróżnia formalny                               i nieformalny styl wypowiedzi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A1678A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potrafi zachęcić kogoś do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swoje upodobania i opinie na temat prezentów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uroczystościach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rozmawia o prezentach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potrafi zachęcić kogoś do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swoje upodobania i opinie na temat prezentów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uroczystościach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rozmawia o prezentach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zachęcić kogoś do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swoje upodobania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i opinie na temat prezentów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uroczystościach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rozmawia o prezentach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potrafi zachęcić kogoś do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swoje upodobania i opinie na temat prezentów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słowach </w:t>
            </w:r>
            <w:r>
              <w:rPr>
                <w:sz w:val="18"/>
                <w:szCs w:val="18"/>
              </w:rPr>
              <w:t>opowiada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 uroczystościach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rozmawia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 prezentach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potrafi zachęcić kogoś do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swoje upodobania i opinie na temat prezentów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trudnościami </w:t>
            </w:r>
            <w:r>
              <w:rPr>
                <w:sz w:val="18"/>
                <w:szCs w:val="18"/>
              </w:rPr>
              <w:t>opowiada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 uroczystościach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rozmawia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 prezentach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A1678A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opisuje swój wymarzony i własnoręcznie wykonany prezent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pisze odpowiedź na zaproszenie na imprezę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opisuje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swój wymarzony i własnoręcznie wykonany prezent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pisze odpowiedź na zaproszenie na imprezę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opisuje swój wymarzony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własnoręcznie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wykonany prezent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odpowiedź na zaproszenie na imprezę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opisuje swój wymarzony i własnoręcznie wykonany prezent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zaproszenie na imprezę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opisuje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swój wymarzony i własnoręcznie wykonany prezent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pisze odpowiedź na zaproszenie na imprezę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A1678A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parach i w grupie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stosuje strategie komunikacyjne                                       i kompensacyjne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 ( podobieństwa i różnice między językami )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wiedzę o krajach niemieckojęzycznych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korzysta ze źródeł informacji ( media, technologie informacyjno – komunikacyjne )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parach i w grupie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stosuje strategie komunikacyjne                                       i kompensacyjne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 ( podobieństwa i różnice między językami )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wiedzę o krajach niemieckojęzycznych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korzysta ze źródeł informacji ( media, technologie informacyjno – komunikacyjne )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współpracuje w parach i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stosuje strategie komunikacyjne i kompensacyjne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             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korzysta ze źródeł informacji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media, technologie informacyjno – komunikacyjne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>współpracuje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w grupie i parach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niekiedy </w:t>
            </w:r>
            <w:r>
              <w:rPr>
                <w:rFonts w:eastAsia="Calibri"/>
                <w:sz w:val="18"/>
                <w:szCs w:val="18"/>
              </w:rPr>
              <w:t>stosuje strategie komunikacyjne i kompensacyjne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>ograniczoną</w:t>
            </w:r>
            <w:r>
              <w:rPr>
                <w:rFonts w:eastAsia="Calibri"/>
                <w:sz w:val="18"/>
                <w:szCs w:val="18"/>
              </w:rPr>
              <w:t xml:space="preserve"> wiedzę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sz w:val="18"/>
                <w:szCs w:val="18"/>
              </w:rPr>
              <w:t>korzysta</w:t>
            </w:r>
            <w:proofErr w:type="spellEnd"/>
            <w:r>
              <w:rPr>
                <w:sz w:val="18"/>
                <w:szCs w:val="18"/>
              </w:rPr>
              <w:t xml:space="preserve"> ze źródeł informacji ( media, technologie informacyjno – komunikacyjne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</w:rPr>
              <w:t>dokonuje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</w:rPr>
              <w:t>trudnością</w:t>
            </w:r>
            <w:r>
              <w:rPr>
                <w:rFonts w:eastAsia="Calibri"/>
                <w:sz w:val="18"/>
                <w:szCs w:val="18"/>
              </w:rPr>
              <w:t>współpracuje</w:t>
            </w:r>
            <w:proofErr w:type="spellEnd"/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 i parach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stosuje strategie komunikacyjne                                      i kompensacyjne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między językami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</w:rPr>
              <w:t>wiedzę o krajach niemieckojęzycznych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rFonts w:cs="Calibri"/>
                <w:b/>
                <w:color w:val="000000"/>
                <w:sz w:val="18"/>
                <w:szCs w:val="18"/>
              </w:rPr>
              <w:t>trudem</w:t>
            </w:r>
            <w:r>
              <w:rPr>
                <w:sz w:val="18"/>
                <w:szCs w:val="18"/>
              </w:rPr>
              <w:t>korzysta</w:t>
            </w:r>
            <w:proofErr w:type="spellEnd"/>
            <w:r>
              <w:rPr>
                <w:sz w:val="18"/>
                <w:szCs w:val="18"/>
              </w:rPr>
              <w:t xml:space="preserve"> ze źródeł informacji ( media, technologie informacyjno – komunikacyjne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trudem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</w:tr>
    </w:tbl>
    <w:p w:rsidR="002F39A4" w:rsidRDefault="002F39A4" w:rsidP="002F39A4">
      <w:pPr>
        <w:rPr>
          <w:rFonts w:cs="Calibri"/>
          <w:b/>
          <w:color w:val="FF0000"/>
          <w:sz w:val="20"/>
          <w:szCs w:val="20"/>
          <w:lang w:eastAsia="ar-SA"/>
        </w:rPr>
      </w:pPr>
    </w:p>
    <w:p w:rsidR="002F39A4" w:rsidRDefault="002F39A4" w:rsidP="002F39A4">
      <w:pPr>
        <w:jc w:val="center"/>
        <w:rPr>
          <w:rFonts w:ascii="Calibri" w:hAnsi="Calibri" w:cs="Calibri"/>
          <w:sz w:val="24"/>
          <w:szCs w:val="24"/>
        </w:rPr>
      </w:pPr>
    </w:p>
    <w:p w:rsidR="002F39A4" w:rsidRDefault="002F39A4" w:rsidP="002F39A4">
      <w:pPr>
        <w:jc w:val="center"/>
        <w:rPr>
          <w:rFonts w:ascii="Calibri" w:hAnsi="Calibri" w:cs="Calibri"/>
          <w:sz w:val="24"/>
          <w:szCs w:val="24"/>
        </w:rPr>
      </w:pP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2) posiadającego orzeczenie o potrzebie indywidualnego nauczania – na podstawie tego orzeczenia,</w:t>
      </w: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Szczegółowe opisy dostosowań są ujęte w dokumentacji pomocy pedagogiczno- psychologicznej.</w:t>
      </w: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 </w:t>
      </w:r>
    </w:p>
    <w:p w:rsidR="002F39A4" w:rsidRPr="00B27377" w:rsidRDefault="002F39A4" w:rsidP="002F39A4">
      <w:pPr>
        <w:rPr>
          <w:rFonts w:cstheme="minorHAnsi"/>
        </w:rPr>
      </w:pPr>
      <w:r w:rsidRPr="00B27377">
        <w:rPr>
          <w:rFonts w:cstheme="minorHAnsi"/>
          <w:sz w:val="24"/>
          <w:szCs w:val="24"/>
        </w:rPr>
        <w:t>Wymagania edukacyjne zostały opracowane przez mgr Ewę Wąsowicz-Bodziony</w:t>
      </w:r>
      <w:r w:rsidRPr="00B27377">
        <w:rPr>
          <w:rFonts w:cstheme="minorHAnsi"/>
          <w:color w:val="FF0000"/>
          <w:sz w:val="24"/>
          <w:szCs w:val="24"/>
        </w:rPr>
        <w:t xml:space="preserve"> </w:t>
      </w:r>
    </w:p>
    <w:p w:rsidR="002F39A4" w:rsidRPr="00AF64A4" w:rsidRDefault="002F39A4" w:rsidP="002F39A4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2F39A4" w:rsidRPr="002E2068" w:rsidRDefault="002F39A4" w:rsidP="002F39A4">
      <w:pPr>
        <w:pStyle w:val="Akapitzlist"/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rPr>
          <w:sz w:val="32"/>
          <w:szCs w:val="32"/>
        </w:rPr>
      </w:pPr>
      <w:r w:rsidRPr="002E2068">
        <w:rPr>
          <w:sz w:val="32"/>
          <w:szCs w:val="32"/>
        </w:rPr>
        <w:t>Sposoby sprawdzania osiągnięć edukacyjnych uczniów</w:t>
      </w:r>
    </w:p>
    <w:p w:rsidR="002F39A4" w:rsidRPr="00AF64A4" w:rsidRDefault="002F39A4" w:rsidP="002F39A4">
      <w:pPr>
        <w:rPr>
          <w:rFonts w:ascii="Times New Roman" w:hAnsi="Times New Roman" w:cs="Times New Roman"/>
          <w:sz w:val="24"/>
          <w:szCs w:val="24"/>
        </w:rPr>
      </w:pPr>
    </w:p>
    <w:p w:rsidR="002F39A4" w:rsidRPr="00AF64A4" w:rsidRDefault="002F39A4" w:rsidP="002F39A4">
      <w:pPr>
        <w:pStyle w:val="Akapitzlist"/>
        <w:widowControl w:val="0"/>
        <w:numPr>
          <w:ilvl w:val="0"/>
          <w:numId w:val="13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W odpowiedziach pisemnych, w których poszczególne zadania są punktowane, ocena,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jaką otrzymuje uczeń, jest zgodna z przyjętym rozkładem procentowym dla danej oceny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tj.</w:t>
      </w:r>
    </w:p>
    <w:p w:rsidR="002F39A4" w:rsidRPr="00AF64A4" w:rsidRDefault="002F39A4" w:rsidP="002F39A4">
      <w:pPr>
        <w:pStyle w:val="Tekstpodstawowy"/>
        <w:spacing w:before="3"/>
      </w:pPr>
    </w:p>
    <w:p w:rsidR="002F39A4" w:rsidRPr="00AF64A4" w:rsidRDefault="002F39A4" w:rsidP="002F39A4">
      <w:pPr>
        <w:ind w:left="1416"/>
        <w:rPr>
          <w:rFonts w:ascii="Times New Roman" w:hAnsi="Times New Roman" w:cs="Times New Roman"/>
          <w:sz w:val="24"/>
          <w:szCs w:val="24"/>
        </w:rPr>
      </w:pPr>
      <w:r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2F39A4" w:rsidRDefault="002F39A4" w:rsidP="002F39A4">
      <w:pPr>
        <w:pStyle w:val="Bezodstpw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2F39A4" w:rsidRPr="00E30E84" w:rsidRDefault="002F39A4" w:rsidP="002F39A4">
      <w:pPr>
        <w:pStyle w:val="Bezodstpw"/>
        <w:ind w:left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F39A4" w:rsidRDefault="002F39A4" w:rsidP="002F39A4">
      <w:pPr>
        <w:pStyle w:val="Bezodstpw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Sprawdziany/prace klasowe -waga 3</w:t>
      </w:r>
      <w:r w:rsidRPr="00AB5368">
        <w:rPr>
          <w:rFonts w:ascii="Times New Roman" w:hAnsi="Times New Roman"/>
          <w:sz w:val="24"/>
          <w:szCs w:val="24"/>
        </w:rPr>
        <w:tab/>
      </w:r>
    </w:p>
    <w:p w:rsidR="002F39A4" w:rsidRDefault="002F39A4" w:rsidP="002F39A4">
      <w:pPr>
        <w:pStyle w:val="Bezodstpw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Krótka praca pisemna - waga 2</w:t>
      </w:r>
    </w:p>
    <w:p w:rsidR="002F39A4" w:rsidRDefault="002F39A4" w:rsidP="002F39A4">
      <w:pPr>
        <w:pStyle w:val="Bezodstpw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AB5368">
        <w:rPr>
          <w:rFonts w:ascii="Times New Roman" w:hAnsi="Times New Roman"/>
          <w:sz w:val="24"/>
          <w:szCs w:val="24"/>
        </w:rPr>
        <w:t>dpowiedzi ustne   - waga 2</w:t>
      </w:r>
      <w:r w:rsidRPr="00AB5368">
        <w:rPr>
          <w:rFonts w:ascii="Times New Roman" w:hAnsi="Times New Roman"/>
          <w:sz w:val="24"/>
          <w:szCs w:val="24"/>
        </w:rPr>
        <w:tab/>
      </w:r>
    </w:p>
    <w:p w:rsidR="002F39A4" w:rsidRDefault="002F39A4" w:rsidP="002F39A4">
      <w:pPr>
        <w:pStyle w:val="Bezodstpw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race domowe        - waga  1</w:t>
      </w:r>
    </w:p>
    <w:p w:rsidR="002F39A4" w:rsidRDefault="002F39A4" w:rsidP="002F39A4">
      <w:pPr>
        <w:pStyle w:val="Bezodstpw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rezentacje, referaty-waga 1</w:t>
      </w:r>
    </w:p>
    <w:p w:rsidR="002F39A4" w:rsidRPr="00AB5368" w:rsidRDefault="002F39A4" w:rsidP="002F39A4">
      <w:pPr>
        <w:pStyle w:val="Bezodstpw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AB5368">
        <w:rPr>
          <w:rFonts w:ascii="Times New Roman" w:hAnsi="Times New Roman"/>
          <w:sz w:val="24"/>
          <w:szCs w:val="24"/>
        </w:rPr>
        <w:t>ktywność/praca na lekcji -waga 1</w:t>
      </w:r>
    </w:p>
    <w:p w:rsidR="002F39A4" w:rsidRPr="00AF64A4" w:rsidRDefault="002F39A4" w:rsidP="002F39A4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2F39A4" w:rsidRDefault="002F39A4" w:rsidP="002F39A4">
      <w:pPr>
        <w:pStyle w:val="Akapitzlist"/>
        <w:widowControl w:val="0"/>
        <w:numPr>
          <w:ilvl w:val="0"/>
          <w:numId w:val="13"/>
        </w:numPr>
        <w:suppressAutoHyphens w:val="0"/>
        <w:autoSpaceDE w:val="0"/>
        <w:autoSpaceDN w:val="0"/>
        <w:spacing w:before="201" w:after="0"/>
        <w:ind w:right="108"/>
        <w:contextualSpacing w:val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Ocenę śródroczną lub roczną (z uwzględnieniem wszystkich ocen w danym roku szkolnym)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ustala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się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jako średnią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ważoną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ocen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bieżących wg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następującej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skali:</w:t>
      </w:r>
    </w:p>
    <w:p w:rsidR="002F39A4" w:rsidRDefault="002F39A4" w:rsidP="002F39A4">
      <w:pPr>
        <w:pStyle w:val="Akapitzlist"/>
        <w:spacing w:before="201"/>
        <w:ind w:right="108"/>
        <w:jc w:val="both"/>
        <w:rPr>
          <w:sz w:val="24"/>
          <w:szCs w:val="24"/>
        </w:rPr>
      </w:pPr>
    </w:p>
    <w:p w:rsidR="00FC5FD2" w:rsidRDefault="00FC5FD2" w:rsidP="002F39A4">
      <w:pPr>
        <w:pStyle w:val="Akapitzlist"/>
        <w:spacing w:before="201"/>
        <w:ind w:right="108"/>
        <w:jc w:val="both"/>
        <w:rPr>
          <w:sz w:val="24"/>
          <w:szCs w:val="24"/>
        </w:rPr>
      </w:pPr>
    </w:p>
    <w:p w:rsidR="00FC5FD2" w:rsidRPr="00AF64A4" w:rsidRDefault="00FC5FD2" w:rsidP="002F39A4">
      <w:pPr>
        <w:pStyle w:val="Akapitzlist"/>
        <w:spacing w:before="201"/>
        <w:ind w:right="108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2F39A4" w:rsidRPr="00AF64A4" w:rsidTr="00603CBF">
        <w:tc>
          <w:tcPr>
            <w:tcW w:w="1842" w:type="dxa"/>
          </w:tcPr>
          <w:p w:rsidR="002F39A4" w:rsidRPr="00AF64A4" w:rsidRDefault="002F39A4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lastRenderedPageBreak/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:rsidR="002F39A4" w:rsidRPr="00AF64A4" w:rsidRDefault="002F39A4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2F39A4" w:rsidRPr="00AF64A4" w:rsidTr="00603CBF">
        <w:tc>
          <w:tcPr>
            <w:tcW w:w="1842" w:type="dxa"/>
          </w:tcPr>
          <w:p w:rsidR="002F39A4" w:rsidRPr="00AF64A4" w:rsidRDefault="002F39A4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2F39A4" w:rsidRPr="00AF64A4" w:rsidRDefault="002F39A4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niedostateczny</w:t>
            </w:r>
          </w:p>
        </w:tc>
      </w:tr>
      <w:tr w:rsidR="002F39A4" w:rsidRPr="00AF64A4" w:rsidTr="00603CBF">
        <w:tc>
          <w:tcPr>
            <w:tcW w:w="1842" w:type="dxa"/>
          </w:tcPr>
          <w:p w:rsidR="002F39A4" w:rsidRPr="00AF64A4" w:rsidRDefault="002F39A4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:rsidR="002F39A4" w:rsidRPr="00AF64A4" w:rsidRDefault="002F39A4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dopuszczający</w:t>
            </w:r>
          </w:p>
        </w:tc>
      </w:tr>
      <w:tr w:rsidR="002F39A4" w:rsidRPr="00AF64A4" w:rsidTr="00603CBF">
        <w:tc>
          <w:tcPr>
            <w:tcW w:w="1842" w:type="dxa"/>
          </w:tcPr>
          <w:p w:rsidR="002F39A4" w:rsidRPr="00AF64A4" w:rsidRDefault="002F39A4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2F39A4" w:rsidRPr="00AF64A4" w:rsidRDefault="002F39A4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dostateczny</w:t>
            </w:r>
          </w:p>
        </w:tc>
      </w:tr>
      <w:tr w:rsidR="002F39A4" w:rsidRPr="00AF64A4" w:rsidTr="00603CBF">
        <w:tc>
          <w:tcPr>
            <w:tcW w:w="1842" w:type="dxa"/>
          </w:tcPr>
          <w:p w:rsidR="002F39A4" w:rsidRPr="00AF64A4" w:rsidRDefault="002F39A4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2F39A4" w:rsidRPr="00AF64A4" w:rsidRDefault="002F39A4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dobry</w:t>
            </w:r>
          </w:p>
        </w:tc>
      </w:tr>
      <w:tr w:rsidR="002F39A4" w:rsidRPr="00AF64A4" w:rsidTr="00603CBF">
        <w:tc>
          <w:tcPr>
            <w:tcW w:w="1842" w:type="dxa"/>
          </w:tcPr>
          <w:p w:rsidR="002F39A4" w:rsidRPr="00AF64A4" w:rsidRDefault="002F39A4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2F39A4" w:rsidRPr="00AF64A4" w:rsidRDefault="002F39A4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bardzo dobry</w:t>
            </w:r>
          </w:p>
        </w:tc>
      </w:tr>
      <w:tr w:rsidR="002F39A4" w:rsidRPr="00AF64A4" w:rsidTr="00603CBF">
        <w:tc>
          <w:tcPr>
            <w:tcW w:w="1842" w:type="dxa"/>
          </w:tcPr>
          <w:p w:rsidR="002F39A4" w:rsidRPr="00AF64A4" w:rsidRDefault="002F39A4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2F39A4" w:rsidRPr="00AF64A4" w:rsidRDefault="002F39A4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:rsidR="002F39A4" w:rsidRDefault="002F39A4" w:rsidP="002F39A4">
      <w:pPr>
        <w:pStyle w:val="Akapitzlist"/>
        <w:ind w:left="708"/>
        <w:jc w:val="both"/>
        <w:rPr>
          <w:sz w:val="24"/>
          <w:szCs w:val="24"/>
        </w:rPr>
      </w:pPr>
    </w:p>
    <w:p w:rsidR="002F39A4" w:rsidRPr="00AF64A4" w:rsidRDefault="002F39A4" w:rsidP="002F39A4">
      <w:pPr>
        <w:pStyle w:val="Akapitzlist"/>
        <w:ind w:left="708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1E75F3" w:rsidRPr="00DE6CAF" w:rsidRDefault="001E75F3" w:rsidP="001E75F3">
      <w:pPr>
        <w:pStyle w:val="Akapitzlist"/>
        <w:widowControl w:val="0"/>
        <w:numPr>
          <w:ilvl w:val="0"/>
          <w:numId w:val="13"/>
        </w:numPr>
        <w:suppressAutoHyphens w:val="0"/>
        <w:autoSpaceDE w:val="0"/>
        <w:autoSpaceDN w:val="0"/>
        <w:spacing w:after="0" w:line="240" w:lineRule="auto"/>
        <w:contextualSpacing w:val="0"/>
        <w:rPr>
          <w:sz w:val="24"/>
          <w:szCs w:val="24"/>
        </w:rPr>
      </w:pPr>
      <w:r w:rsidRPr="00DE6CAF">
        <w:rPr>
          <w:sz w:val="24"/>
          <w:szCs w:val="24"/>
        </w:rPr>
        <w:t>Brak zadania domowego należy zgłosić zaraz po rozpoczęciu lekcji.</w:t>
      </w:r>
    </w:p>
    <w:p w:rsidR="001E75F3" w:rsidRPr="00DE6CAF" w:rsidRDefault="001E75F3" w:rsidP="001E75F3">
      <w:pPr>
        <w:pStyle w:val="Akapitzlist"/>
        <w:widowControl w:val="0"/>
        <w:numPr>
          <w:ilvl w:val="0"/>
          <w:numId w:val="13"/>
        </w:numPr>
        <w:suppressAutoHyphens w:val="0"/>
        <w:autoSpaceDE w:val="0"/>
        <w:autoSpaceDN w:val="0"/>
        <w:spacing w:after="0" w:line="240" w:lineRule="auto"/>
        <w:contextualSpacing w:val="0"/>
        <w:rPr>
          <w:sz w:val="24"/>
          <w:szCs w:val="24"/>
        </w:rPr>
      </w:pPr>
      <w:r w:rsidRPr="00DE6CAF">
        <w:rPr>
          <w:sz w:val="24"/>
          <w:szCs w:val="24"/>
        </w:rPr>
        <w:t>W przypadku nieobecności ucznia lub uczennicy na pisemnym sprawdzianie, zobowiązany/a jest do uzupełnienia zaległości oraz uzyskania oceny w terminie uzgodnionym z nauczycielem.</w:t>
      </w:r>
    </w:p>
    <w:p w:rsidR="001E75F3" w:rsidRPr="00DE6CAF" w:rsidRDefault="001E75F3" w:rsidP="001E75F3">
      <w:pPr>
        <w:pStyle w:val="Akapitzlist"/>
        <w:widowControl w:val="0"/>
        <w:numPr>
          <w:ilvl w:val="0"/>
          <w:numId w:val="13"/>
        </w:numPr>
        <w:suppressAutoHyphens w:val="0"/>
        <w:autoSpaceDE w:val="0"/>
        <w:autoSpaceDN w:val="0"/>
        <w:spacing w:after="0" w:line="240" w:lineRule="auto"/>
        <w:contextualSpacing w:val="0"/>
        <w:rPr>
          <w:sz w:val="24"/>
          <w:szCs w:val="24"/>
        </w:rPr>
      </w:pPr>
      <w:r w:rsidRPr="00DE6CAF">
        <w:rPr>
          <w:sz w:val="24"/>
          <w:szCs w:val="24"/>
        </w:rPr>
        <w:t>Uczeń może poprawić ocenę w terminie uzgodnionym z nauczycielem.</w:t>
      </w:r>
    </w:p>
    <w:p w:rsidR="002F39A4" w:rsidRPr="001E75F3" w:rsidRDefault="001E75F3" w:rsidP="002F39A4">
      <w:pPr>
        <w:pStyle w:val="Akapitzlist"/>
        <w:widowControl w:val="0"/>
        <w:numPr>
          <w:ilvl w:val="0"/>
          <w:numId w:val="13"/>
        </w:numPr>
        <w:suppressAutoHyphens w:val="0"/>
        <w:autoSpaceDE w:val="0"/>
        <w:autoSpaceDN w:val="0"/>
        <w:spacing w:after="0" w:line="240" w:lineRule="auto"/>
        <w:contextualSpacing w:val="0"/>
        <w:rPr>
          <w:sz w:val="24"/>
          <w:szCs w:val="24"/>
        </w:rPr>
      </w:pPr>
      <w:r w:rsidRPr="00DE6CAF">
        <w:rPr>
          <w:sz w:val="24"/>
          <w:szCs w:val="24"/>
        </w:rPr>
        <w:t>Warunki i tryb uzyskania wyższej niż przewidywana rocznej oceny klasyfikacyjnej regulowane są w Statucie.</w:t>
      </w:r>
    </w:p>
    <w:p w:rsidR="002F39A4" w:rsidRDefault="002F39A4" w:rsidP="002F39A4">
      <w:pPr>
        <w:pStyle w:val="Standard"/>
        <w:rPr>
          <w:rFonts w:ascii="Tahoma" w:hAnsi="Tahoma"/>
          <w:b/>
          <w:bCs/>
        </w:rPr>
      </w:pPr>
      <w:bookmarkStart w:id="0" w:name="_Hlk207397055"/>
    </w:p>
    <w:p w:rsidR="002F39A4" w:rsidRPr="00AB5368" w:rsidRDefault="002F39A4" w:rsidP="002F39A4">
      <w:pPr>
        <w:pStyle w:val="Standard"/>
        <w:rPr>
          <w:rFonts w:cs="Times New Roman"/>
          <w:b/>
          <w:bCs/>
        </w:rPr>
      </w:pPr>
      <w:r w:rsidRPr="00AB5368">
        <w:rPr>
          <w:rFonts w:cs="Times New Roman"/>
          <w:b/>
          <w:bCs/>
        </w:rPr>
        <w:t xml:space="preserve">Narzędzia pomiaru osiągnięć  edukacyjnych uczniów: </w:t>
      </w:r>
    </w:p>
    <w:bookmarkEnd w:id="0"/>
    <w:p w:rsidR="002F39A4" w:rsidRPr="00AB5368" w:rsidRDefault="002F39A4" w:rsidP="002F39A4">
      <w:pPr>
        <w:pStyle w:val="Standard"/>
        <w:rPr>
          <w:rFonts w:cs="Times New Roman"/>
          <w:b/>
          <w:bCs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>1.pisemne sprawdziany gramatyczne i leksykalne, prace klasowe</w:t>
      </w:r>
    </w:p>
    <w:p w:rsidR="002F39A4" w:rsidRPr="00AB5368" w:rsidRDefault="002F39A4" w:rsidP="002F39A4">
      <w:pPr>
        <w:pStyle w:val="Standard"/>
        <w:rPr>
          <w:rFonts w:cs="Times New Roman"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>2.pisemne sprawdziany sprawdzając</w:t>
      </w:r>
      <w:r>
        <w:rPr>
          <w:rFonts w:cs="Times New Roman"/>
        </w:rPr>
        <w:t>e rozumienie tekstu słuchanego</w:t>
      </w:r>
      <w:r w:rsidRPr="00AB5368">
        <w:rPr>
          <w:rFonts w:cs="Times New Roman"/>
        </w:rPr>
        <w:t>, rozumienie tekstu czytanego,</w:t>
      </w:r>
    </w:p>
    <w:p w:rsidR="002F39A4" w:rsidRPr="00AB5368" w:rsidRDefault="002F39A4" w:rsidP="002F39A4">
      <w:pPr>
        <w:pStyle w:val="Standard"/>
        <w:rPr>
          <w:rFonts w:cs="Times New Roman"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3. wypowiedzi pisemnych </w:t>
      </w:r>
    </w:p>
    <w:p w:rsidR="002F39A4" w:rsidRPr="00AB5368" w:rsidRDefault="002F39A4" w:rsidP="002F39A4">
      <w:pPr>
        <w:pStyle w:val="Standard"/>
        <w:rPr>
          <w:rFonts w:cs="Times New Roman"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>3.krótkie prace pisemne,</w:t>
      </w:r>
      <w:r>
        <w:rPr>
          <w:rFonts w:cs="Times New Roman"/>
        </w:rPr>
        <w:t xml:space="preserve"> </w:t>
      </w:r>
      <w:r w:rsidRPr="00AB5368">
        <w:rPr>
          <w:rFonts w:cs="Times New Roman"/>
        </w:rPr>
        <w:t>które obejmują wiedzę z trzech ostatnich lekcji [nie muszą być poprzedzone wcześniejszą zapowiedzią]</w:t>
      </w:r>
    </w:p>
    <w:p w:rsidR="002F39A4" w:rsidRPr="00AB5368" w:rsidRDefault="002F39A4" w:rsidP="002F39A4">
      <w:pPr>
        <w:pStyle w:val="Standard"/>
        <w:rPr>
          <w:rFonts w:cs="Times New Roman"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>4.aktywna praca na lekcji</w:t>
      </w:r>
    </w:p>
    <w:p w:rsidR="002F39A4" w:rsidRPr="00AB5368" w:rsidRDefault="002F39A4" w:rsidP="002F39A4">
      <w:pPr>
        <w:pStyle w:val="Standard"/>
        <w:rPr>
          <w:rFonts w:cs="Times New Roman"/>
        </w:rPr>
      </w:pPr>
    </w:p>
    <w:p w:rsidR="002F39A4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5.odpowiedzi ustne </w:t>
      </w:r>
    </w:p>
    <w:p w:rsidR="002F39A4" w:rsidRDefault="002F39A4" w:rsidP="002F39A4">
      <w:pPr>
        <w:pStyle w:val="Standard"/>
        <w:rPr>
          <w:rFonts w:cs="Times New Roman"/>
        </w:rPr>
      </w:pPr>
    </w:p>
    <w:p w:rsidR="002F39A4" w:rsidRDefault="002F39A4" w:rsidP="002F39A4">
      <w:pPr>
        <w:pStyle w:val="Standard"/>
        <w:rPr>
          <w:rFonts w:cs="Times New Roman"/>
        </w:rPr>
      </w:pPr>
      <w:r>
        <w:rPr>
          <w:rFonts w:cs="Times New Roman"/>
        </w:rPr>
        <w:t xml:space="preserve">6. </w:t>
      </w:r>
      <w:r w:rsidRPr="00AB5368">
        <w:rPr>
          <w:rFonts w:cs="Times New Roman"/>
        </w:rPr>
        <w:t>projekty przygotowywane przez uczniów</w:t>
      </w:r>
    </w:p>
    <w:p w:rsidR="002F39A4" w:rsidRPr="00AB5368" w:rsidRDefault="002F39A4" w:rsidP="002F39A4">
      <w:pPr>
        <w:pStyle w:val="Standard"/>
        <w:ind w:left="720"/>
        <w:rPr>
          <w:rFonts w:cs="Times New Roman"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>7. prezentacje, referaty</w:t>
      </w:r>
    </w:p>
    <w:p w:rsidR="002F39A4" w:rsidRPr="00AB5368" w:rsidRDefault="002F39A4" w:rsidP="002F39A4">
      <w:pPr>
        <w:pStyle w:val="Standard"/>
        <w:rPr>
          <w:rFonts w:cs="Times New Roman"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Uczeń może poprawić ocenę w terminie uzgodnionym z nauczycielem. </w:t>
      </w:r>
    </w:p>
    <w:p w:rsidR="002F39A4" w:rsidRPr="00AB5368" w:rsidRDefault="002F39A4" w:rsidP="002F39A4">
      <w:pPr>
        <w:rPr>
          <w:rFonts w:ascii="Times New Roman" w:hAnsi="Times New Roman" w:cs="Times New Roman"/>
        </w:rPr>
      </w:pPr>
    </w:p>
    <w:p w:rsidR="002F39A4" w:rsidRPr="00AF64A4" w:rsidRDefault="002F39A4" w:rsidP="002F39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F39A4" w:rsidRPr="00AF64A4" w:rsidRDefault="002F39A4" w:rsidP="002F39A4">
      <w:pPr>
        <w:rPr>
          <w:rFonts w:ascii="Times New Roman" w:hAnsi="Times New Roman" w:cs="Times New Roman"/>
          <w:sz w:val="24"/>
          <w:szCs w:val="24"/>
        </w:rPr>
      </w:pPr>
    </w:p>
    <w:p w:rsidR="002F39A4" w:rsidRDefault="002F39A4" w:rsidP="002F39A4">
      <w:r>
        <w:t xml:space="preserve"> </w:t>
      </w:r>
    </w:p>
    <w:p w:rsidR="00D7307F" w:rsidRDefault="002F39A4">
      <w:r>
        <w:t xml:space="preserve"> </w:t>
      </w:r>
    </w:p>
    <w:sectPr w:rsidR="00D7307F" w:rsidSect="00400D6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Arial Unicode MS"/>
    <w:panose1 w:val="05010000000000000000"/>
    <w:charset w:val="EE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95DCF"/>
    <w:multiLevelType w:val="multilevel"/>
    <w:tmpl w:val="1722CE5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1E9713B"/>
    <w:multiLevelType w:val="multilevel"/>
    <w:tmpl w:val="76D0652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0EBF6144"/>
    <w:multiLevelType w:val="multilevel"/>
    <w:tmpl w:val="855EC6F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nsid w:val="0FBC617C"/>
    <w:multiLevelType w:val="multilevel"/>
    <w:tmpl w:val="2DD006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109D0C57"/>
    <w:multiLevelType w:val="multilevel"/>
    <w:tmpl w:val="1550F0C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5">
    <w:nsid w:val="11256699"/>
    <w:multiLevelType w:val="multilevel"/>
    <w:tmpl w:val="CFEE8AB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6">
    <w:nsid w:val="12E80314"/>
    <w:multiLevelType w:val="multilevel"/>
    <w:tmpl w:val="8BACC0F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1C8135BE"/>
    <w:multiLevelType w:val="multilevel"/>
    <w:tmpl w:val="D56AF50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>
    <w:nsid w:val="1CFD5A06"/>
    <w:multiLevelType w:val="multilevel"/>
    <w:tmpl w:val="C1267AA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9">
    <w:nsid w:val="1E707514"/>
    <w:multiLevelType w:val="multilevel"/>
    <w:tmpl w:val="B7525506"/>
    <w:lvl w:ilvl="0">
      <w:start w:val="1"/>
      <w:numFmt w:val="bullet"/>
      <w:lvlText w:val=""/>
      <w:lvlJc w:val="left"/>
      <w:pPr>
        <w:tabs>
          <w:tab w:val="num" w:pos="0"/>
        </w:tabs>
        <w:ind w:left="7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14" w:hanging="360"/>
      </w:pPr>
      <w:rPr>
        <w:rFonts w:ascii="Wingdings" w:hAnsi="Wingdings" w:cs="Wingdings" w:hint="default"/>
      </w:rPr>
    </w:lvl>
  </w:abstractNum>
  <w:abstractNum w:abstractNumId="10">
    <w:nsid w:val="2FC27380"/>
    <w:multiLevelType w:val="multilevel"/>
    <w:tmpl w:val="6A9A1C88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51C2D72"/>
    <w:multiLevelType w:val="multilevel"/>
    <w:tmpl w:val="70920A5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2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D94144"/>
    <w:multiLevelType w:val="multilevel"/>
    <w:tmpl w:val="118EDFF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4">
    <w:nsid w:val="40F36966"/>
    <w:multiLevelType w:val="multilevel"/>
    <w:tmpl w:val="5A84FE5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5">
    <w:nsid w:val="46B72AE8"/>
    <w:multiLevelType w:val="multilevel"/>
    <w:tmpl w:val="7B1A1E6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6">
    <w:nsid w:val="47A969B5"/>
    <w:multiLevelType w:val="multilevel"/>
    <w:tmpl w:val="1624BF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140E69"/>
    <w:multiLevelType w:val="multilevel"/>
    <w:tmpl w:val="1304CB5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8">
    <w:nsid w:val="4F5D762F"/>
    <w:multiLevelType w:val="multilevel"/>
    <w:tmpl w:val="8BB8A1E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E45ED6"/>
    <w:multiLevelType w:val="multilevel"/>
    <w:tmpl w:val="FC80526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CD05B39"/>
    <w:multiLevelType w:val="hybridMultilevel"/>
    <w:tmpl w:val="002613E8"/>
    <w:lvl w:ilvl="0" w:tplc="11983AF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006DA"/>
    <w:multiLevelType w:val="multilevel"/>
    <w:tmpl w:val="0ABADBB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74DE3C62"/>
    <w:multiLevelType w:val="multilevel"/>
    <w:tmpl w:val="89B6708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4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5"/>
  </w:num>
  <w:num w:numId="4">
    <w:abstractNumId w:val="6"/>
  </w:num>
  <w:num w:numId="5">
    <w:abstractNumId w:val="14"/>
  </w:num>
  <w:num w:numId="6">
    <w:abstractNumId w:val="22"/>
  </w:num>
  <w:num w:numId="7">
    <w:abstractNumId w:val="1"/>
  </w:num>
  <w:num w:numId="8">
    <w:abstractNumId w:val="23"/>
  </w:num>
  <w:num w:numId="9">
    <w:abstractNumId w:val="7"/>
  </w:num>
  <w:num w:numId="10">
    <w:abstractNumId w:val="16"/>
  </w:num>
  <w:num w:numId="11">
    <w:abstractNumId w:val="3"/>
  </w:num>
  <w:num w:numId="12">
    <w:abstractNumId w:val="12"/>
  </w:num>
  <w:num w:numId="13">
    <w:abstractNumId w:val="19"/>
  </w:num>
  <w:num w:numId="14">
    <w:abstractNumId w:val="24"/>
  </w:num>
  <w:num w:numId="15">
    <w:abstractNumId w:val="21"/>
  </w:num>
  <w:num w:numId="16">
    <w:abstractNumId w:val="5"/>
  </w:num>
  <w:num w:numId="17">
    <w:abstractNumId w:val="8"/>
  </w:num>
  <w:num w:numId="18">
    <w:abstractNumId w:val="2"/>
  </w:num>
  <w:num w:numId="19">
    <w:abstractNumId w:val="4"/>
  </w:num>
  <w:num w:numId="20">
    <w:abstractNumId w:val="18"/>
  </w:num>
  <w:num w:numId="21">
    <w:abstractNumId w:val="11"/>
  </w:num>
  <w:num w:numId="22">
    <w:abstractNumId w:val="13"/>
  </w:num>
  <w:num w:numId="23">
    <w:abstractNumId w:val="17"/>
  </w:num>
  <w:num w:numId="24">
    <w:abstractNumId w:val="20"/>
  </w:num>
  <w:num w:numId="2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>
    <w:useFELayout/>
  </w:compat>
  <w:rsids>
    <w:rsidRoot w:val="002F39A4"/>
    <w:rsid w:val="00136588"/>
    <w:rsid w:val="00154DED"/>
    <w:rsid w:val="001E75F3"/>
    <w:rsid w:val="002F39A4"/>
    <w:rsid w:val="009D061B"/>
    <w:rsid w:val="00A1678A"/>
    <w:rsid w:val="00CC4840"/>
    <w:rsid w:val="00D7307F"/>
    <w:rsid w:val="00F53C2E"/>
    <w:rsid w:val="00FC5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qFormat="1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39A4"/>
    <w:pPr>
      <w:spacing w:after="160" w:line="259" w:lineRule="auto"/>
    </w:pPr>
    <w:rPr>
      <w:rFonts w:eastAsiaTheme="minorHAns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F39A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2F39A4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uiPriority w:val="99"/>
    <w:semiHidden/>
    <w:qFormat/>
    <w:rsid w:val="002F39A4"/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uiPriority w:val="99"/>
    <w:semiHidden/>
    <w:qFormat/>
    <w:rsid w:val="002F39A4"/>
    <w:rPr>
      <w:rFonts w:ascii="Calibri" w:eastAsia="Times New Roman" w:hAnsi="Calibri" w:cs="Times New Roman"/>
      <w:lang w:eastAsia="pl-PL"/>
    </w:rPr>
  </w:style>
  <w:style w:type="character" w:customStyle="1" w:styleId="PodtytuZnak">
    <w:name w:val="Podtytuł Znak"/>
    <w:basedOn w:val="Domylnaczcionkaakapitu"/>
    <w:uiPriority w:val="11"/>
    <w:qFormat/>
    <w:rsid w:val="002F39A4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TytuZnak">
    <w:name w:val="Tytuł Znak"/>
    <w:basedOn w:val="Domylnaczcionkaakapitu"/>
    <w:qFormat/>
    <w:rsid w:val="002F39A4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ekstpodstawowy2Znak">
    <w:name w:val="Tekst podstawowy 2 Znak"/>
    <w:basedOn w:val="Domylnaczcionkaakapitu"/>
    <w:semiHidden/>
    <w:qFormat/>
    <w:rsid w:val="002F39A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uiPriority w:val="99"/>
    <w:semiHidden/>
    <w:qFormat/>
    <w:rsid w:val="002F39A4"/>
    <w:rPr>
      <w:b/>
      <w:bCs/>
    </w:rPr>
  </w:style>
  <w:style w:type="character" w:customStyle="1" w:styleId="TekstdymkaZnak">
    <w:name w:val="Tekst dymka Znak"/>
    <w:basedOn w:val="Domylnaczcionkaakapitu"/>
    <w:uiPriority w:val="99"/>
    <w:semiHidden/>
    <w:qFormat/>
    <w:rsid w:val="002F39A4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F39A4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uiPriority w:val="99"/>
    <w:semiHidden/>
    <w:qFormat/>
    <w:rsid w:val="002F39A4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qFormat/>
    <w:rsid w:val="002F39A4"/>
    <w:rPr>
      <w:vertAlign w:val="superscript"/>
    </w:rPr>
  </w:style>
  <w:style w:type="character" w:styleId="Odwoanieprzypisukocowego">
    <w:name w:val="endnote reference"/>
    <w:rsid w:val="002F39A4"/>
    <w:rPr>
      <w:vertAlign w:val="superscript"/>
    </w:rPr>
  </w:style>
  <w:style w:type="paragraph" w:styleId="Nagwek">
    <w:name w:val="header"/>
    <w:basedOn w:val="Normalny"/>
    <w:next w:val="Tekstpodstawowy"/>
    <w:link w:val="NagwekZnak1"/>
    <w:rsid w:val="002F39A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="Times New Roman" w:cs="Times New Roman"/>
      <w:lang w:eastAsia="pl-PL"/>
    </w:rPr>
  </w:style>
  <w:style w:type="character" w:customStyle="1" w:styleId="NagwekZnak1">
    <w:name w:val="Nagłówek Znak1"/>
    <w:basedOn w:val="Domylnaczcionkaakapitu"/>
    <w:link w:val="Nagwek"/>
    <w:rsid w:val="002F39A4"/>
    <w:rPr>
      <w:rFonts w:eastAsia="Times New Roman" w:cs="Times New Roman"/>
      <w:lang w:eastAsia="pl-PL"/>
    </w:rPr>
  </w:style>
  <w:style w:type="paragraph" w:styleId="Tekstpodstawowy">
    <w:name w:val="Body Text"/>
    <w:basedOn w:val="Normalny"/>
    <w:link w:val="TekstpodstawowyZnak"/>
    <w:rsid w:val="002F39A4"/>
    <w:pPr>
      <w:suppressAutoHyphens/>
      <w:spacing w:after="140" w:line="276" w:lineRule="auto"/>
    </w:pPr>
    <w:rPr>
      <w:rFonts w:eastAsia="Times New Roman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F39A4"/>
    <w:rPr>
      <w:rFonts w:eastAsia="Times New Roman" w:cs="Times New Roman"/>
      <w:lang w:eastAsia="pl-PL"/>
    </w:rPr>
  </w:style>
  <w:style w:type="paragraph" w:styleId="Lista">
    <w:name w:val="List"/>
    <w:basedOn w:val="Tekstpodstawowy"/>
    <w:rsid w:val="002F39A4"/>
    <w:rPr>
      <w:rFonts w:cs="Arial"/>
    </w:rPr>
  </w:style>
  <w:style w:type="paragraph" w:styleId="Legenda">
    <w:name w:val="caption"/>
    <w:basedOn w:val="Normalny"/>
    <w:qFormat/>
    <w:rsid w:val="002F39A4"/>
    <w:pPr>
      <w:suppressLineNumbers/>
      <w:suppressAutoHyphens/>
      <w:spacing w:before="120" w:after="120" w:line="276" w:lineRule="auto"/>
    </w:pPr>
    <w:rPr>
      <w:rFonts w:eastAsia="Times New Roman" w:cs="Arial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2F39A4"/>
    <w:pPr>
      <w:suppressLineNumbers/>
      <w:suppressAutoHyphens/>
      <w:spacing w:after="200" w:line="276" w:lineRule="auto"/>
    </w:pPr>
    <w:rPr>
      <w:rFonts w:eastAsia="Times New Roman" w:cs="Arial"/>
      <w:lang w:eastAsia="pl-PL"/>
    </w:rPr>
  </w:style>
  <w:style w:type="paragraph" w:customStyle="1" w:styleId="Gwkaistopka">
    <w:name w:val="Główka i stopka"/>
    <w:basedOn w:val="Normalny"/>
    <w:qFormat/>
    <w:rsid w:val="002F39A4"/>
    <w:pPr>
      <w:suppressLineNumbers/>
      <w:tabs>
        <w:tab w:val="center" w:pos="7002"/>
        <w:tab w:val="right" w:pos="14004"/>
      </w:tabs>
      <w:suppressAutoHyphens/>
      <w:spacing w:after="200" w:line="276" w:lineRule="auto"/>
    </w:pPr>
    <w:rPr>
      <w:rFonts w:eastAsia="Times New Roman" w:cs="Times New Roman"/>
      <w:lang w:eastAsia="pl-PL"/>
    </w:rPr>
  </w:style>
  <w:style w:type="paragraph" w:customStyle="1" w:styleId="Zawartotabeli">
    <w:name w:val="Zawartość tabeli"/>
    <w:basedOn w:val="Normalny"/>
    <w:qFormat/>
    <w:rsid w:val="002F39A4"/>
    <w:pPr>
      <w:widowControl w:val="0"/>
      <w:suppressLineNumbers/>
      <w:suppressAutoHyphens/>
      <w:spacing w:after="200" w:line="276" w:lineRule="auto"/>
    </w:pPr>
    <w:rPr>
      <w:rFonts w:eastAsia="Times New Roman" w:cs="Times New Roman"/>
      <w:lang w:eastAsia="pl-PL"/>
    </w:rPr>
  </w:style>
  <w:style w:type="paragraph" w:customStyle="1" w:styleId="Zawartoramki">
    <w:name w:val="Zawartość ramki"/>
    <w:basedOn w:val="Normalny"/>
    <w:qFormat/>
    <w:rsid w:val="002F39A4"/>
    <w:pPr>
      <w:suppressAutoHyphens/>
      <w:spacing w:after="200" w:line="276" w:lineRule="auto"/>
    </w:pPr>
    <w:rPr>
      <w:rFonts w:eastAsia="Times New Roman" w:cs="Times New Roman"/>
      <w:lang w:eastAsia="pl-PL"/>
    </w:rPr>
  </w:style>
  <w:style w:type="paragraph" w:styleId="Tekstprzypisukocowego">
    <w:name w:val="endnote text"/>
    <w:basedOn w:val="Normalny"/>
    <w:link w:val="TekstprzypisukocowegoZnak1"/>
    <w:rsid w:val="002F39A4"/>
    <w:pPr>
      <w:suppressAutoHyphens/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2F39A4"/>
    <w:rPr>
      <w:rFonts w:eastAsia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qFormat/>
    <w:rsid w:val="002F39A4"/>
    <w:pPr>
      <w:suppressAutoHyphens/>
      <w:spacing w:after="200" w:line="276" w:lineRule="auto"/>
      <w:ind w:left="720"/>
    </w:pPr>
    <w:rPr>
      <w:rFonts w:eastAsia="Times New Roman" w:cs="Times New Roman"/>
    </w:rPr>
  </w:style>
  <w:style w:type="paragraph" w:styleId="Akapitzlist">
    <w:name w:val="List Paragraph"/>
    <w:basedOn w:val="Normalny"/>
    <w:uiPriority w:val="34"/>
    <w:qFormat/>
    <w:rsid w:val="002F39A4"/>
    <w:pPr>
      <w:suppressAutoHyphens/>
      <w:spacing w:after="200" w:line="276" w:lineRule="auto"/>
      <w:ind w:left="720"/>
      <w:contextualSpacing/>
    </w:pPr>
    <w:rPr>
      <w:rFonts w:eastAsia="Times New Roman" w:cs="Times New Roman"/>
      <w:lang w:eastAsia="pl-PL"/>
    </w:rPr>
  </w:style>
  <w:style w:type="paragraph" w:styleId="Tekstdymka">
    <w:name w:val="Balloon Text"/>
    <w:basedOn w:val="Normalny"/>
    <w:link w:val="TekstdymkaZnak1"/>
    <w:qFormat/>
    <w:rsid w:val="002F39A4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link w:val="Tekstdymka"/>
    <w:rsid w:val="002F39A4"/>
    <w:rPr>
      <w:rFonts w:ascii="Tahoma" w:eastAsia="Times New Roman" w:hAnsi="Tahoma" w:cs="Tahoma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1"/>
    <w:unhideWhenUsed/>
    <w:rsid w:val="002F39A4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rsid w:val="002F39A4"/>
    <w:rPr>
      <w:rFonts w:eastAsiaTheme="minorHAns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1"/>
    <w:qFormat/>
    <w:rsid w:val="002F39A4"/>
    <w:pPr>
      <w:suppressAutoHyphens/>
      <w:spacing w:after="200"/>
    </w:pPr>
    <w:rPr>
      <w:rFonts w:eastAsia="Times New Roman" w:cs="Times New Roman"/>
      <w:b/>
      <w:bCs/>
      <w:lang w:eastAsia="pl-PL"/>
    </w:rPr>
  </w:style>
  <w:style w:type="character" w:customStyle="1" w:styleId="TematkomentarzaZnak1">
    <w:name w:val="Temat komentarza Znak1"/>
    <w:basedOn w:val="TekstkomentarzaZnak1"/>
    <w:link w:val="Tematkomentarza"/>
    <w:rsid w:val="002F39A4"/>
    <w:rPr>
      <w:rFonts w:eastAsia="Times New Roman" w:cs="Times New Roman"/>
      <w:b/>
      <w:bCs/>
      <w:lang w:eastAsia="pl-PL"/>
    </w:rPr>
  </w:style>
  <w:style w:type="paragraph" w:styleId="Tekstpodstawowy2">
    <w:name w:val="Body Text 2"/>
    <w:basedOn w:val="Normalny"/>
    <w:link w:val="Tekstpodstawowy2Znak1"/>
    <w:qFormat/>
    <w:rsid w:val="002F39A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1">
    <w:name w:val="Tekst podstawowy 2 Znak1"/>
    <w:basedOn w:val="Domylnaczcionkaakapitu"/>
    <w:link w:val="Tekstpodstawowy2"/>
    <w:rsid w:val="002F39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1"/>
    <w:qFormat/>
    <w:rsid w:val="002F39A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ytuZnak1">
    <w:name w:val="Tytuł Znak1"/>
    <w:basedOn w:val="Domylnaczcionkaakapitu"/>
    <w:link w:val="Tytu"/>
    <w:rsid w:val="002F39A4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1"/>
    <w:qFormat/>
    <w:rsid w:val="002F39A4"/>
    <w:pPr>
      <w:suppressAutoHyphens/>
      <w:spacing w:line="276" w:lineRule="auto"/>
    </w:pPr>
    <w:rPr>
      <w:rFonts w:ascii="Calibri" w:eastAsia="Calibri" w:hAnsi="Calibri" w:cs="Tahoma"/>
      <w:color w:val="5A5A5A" w:themeColor="dark1" w:themeTint="A5"/>
      <w:spacing w:val="15"/>
      <w:lang w:eastAsia="pl-PL"/>
    </w:rPr>
  </w:style>
  <w:style w:type="character" w:customStyle="1" w:styleId="PodtytuZnak1">
    <w:name w:val="Podtytuł Znak1"/>
    <w:basedOn w:val="Domylnaczcionkaakapitu"/>
    <w:link w:val="Podtytu"/>
    <w:rsid w:val="002F39A4"/>
    <w:rPr>
      <w:rFonts w:ascii="Calibri" w:eastAsia="Calibri" w:hAnsi="Calibri" w:cs="Tahoma"/>
      <w:color w:val="5A5A5A" w:themeColor="dark1" w:themeTint="A5"/>
      <w:spacing w:val="15"/>
      <w:lang w:eastAsia="pl-PL"/>
    </w:rPr>
  </w:style>
  <w:style w:type="paragraph" w:styleId="Stopka">
    <w:name w:val="footer"/>
    <w:basedOn w:val="Normalny"/>
    <w:link w:val="StopkaZnak1"/>
    <w:rsid w:val="002F39A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="Times New Roman" w:cs="Times New Roman"/>
      <w:lang w:eastAsia="pl-PL"/>
    </w:rPr>
  </w:style>
  <w:style w:type="character" w:customStyle="1" w:styleId="StopkaZnak1">
    <w:name w:val="Stopka Znak1"/>
    <w:basedOn w:val="Domylnaczcionkaakapitu"/>
    <w:link w:val="Stopka"/>
    <w:rsid w:val="002F39A4"/>
    <w:rPr>
      <w:rFonts w:eastAsia="Times New Roman" w:cs="Times New Roman"/>
      <w:lang w:eastAsia="pl-PL"/>
    </w:rPr>
  </w:style>
  <w:style w:type="paragraph" w:customStyle="1" w:styleId="Nagwektabeli">
    <w:name w:val="Nagłówek tabeli"/>
    <w:basedOn w:val="Zawartotabeli"/>
    <w:qFormat/>
    <w:rsid w:val="002F39A4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2F39A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2F39A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EndnoteCharacters">
    <w:name w:val="Endnote Characters"/>
    <w:qFormat/>
    <w:rsid w:val="00FC5FD2"/>
    <w:rPr>
      <w:vertAlign w:val="superscript"/>
    </w:rPr>
  </w:style>
  <w:style w:type="character" w:customStyle="1" w:styleId="EndnoteCharacters1">
    <w:name w:val="Endnote Characters1"/>
    <w:qFormat/>
    <w:rsid w:val="00FC5FD2"/>
    <w:rPr>
      <w:vertAlign w:val="superscript"/>
    </w:rPr>
  </w:style>
  <w:style w:type="character" w:customStyle="1" w:styleId="Znakiwypunktowania">
    <w:name w:val="Znaki wypunktowania"/>
    <w:qFormat/>
    <w:rsid w:val="00FC5FD2"/>
    <w:rPr>
      <w:rFonts w:ascii="OpenSymbol" w:eastAsia="OpenSymbol" w:hAnsi="OpenSymbol" w:cs="Open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37</Pages>
  <Words>14916</Words>
  <Characters>89501</Characters>
  <Application>Microsoft Office Word</Application>
  <DocSecurity>0</DocSecurity>
  <Lines>745</Lines>
  <Paragraphs>208</Paragraphs>
  <ScaleCrop>false</ScaleCrop>
  <Company/>
  <LinksUpToDate>false</LinksUpToDate>
  <CharactersWithSpaces>104209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</dc:creator>
  <cp:lastModifiedBy>ILO</cp:lastModifiedBy>
  <cp:revision>4</cp:revision>
  <dcterms:created xsi:type="dcterms:W3CDTF">2025-08-31T13:27:00Z</dcterms:created>
  <dcterms:modified xsi:type="dcterms:W3CDTF">2025-09-09T10:21:00Z</dcterms:modified>
</cp:coreProperties>
</file>